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542"/>
      </w:tblGrid>
      <w:tr w:rsidR="00C70255" w:rsidRPr="007867AB" w:rsidTr="00302554">
        <w:tc>
          <w:tcPr>
            <w:tcW w:w="1908" w:type="dxa"/>
            <w:vMerge w:val="restart"/>
          </w:tcPr>
          <w:bookmarkStart w:id="0" w:name="_GoBack"/>
          <w:bookmarkEnd w:id="0"/>
          <w:p w:rsidR="00C70255" w:rsidRPr="007867AB" w:rsidRDefault="001C3CAE" w:rsidP="00302554">
            <w:pPr>
              <w:spacing w:before="40" w:after="40" w:line="276" w:lineRule="auto"/>
              <w:rPr>
                <w:lang w:val="vi-VN"/>
              </w:rPr>
            </w:pPr>
            <w:r w:rsidRPr="007867AB">
              <w:rPr>
                <w:lang w:val="vi-VN"/>
              </w:rPr>
              <w:object w:dxaOrig="225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78.25pt;height:48.85pt" o:ole="">
                  <v:imagedata r:id="rId5" o:title=""/>
                </v:shape>
                <o:OLEObject Type="Embed" ProgID="MSPhotoEd.3" ShapeID="_x0000_i1058" DrawAspect="Content" ObjectID="_1724486665" r:id="rId6"/>
              </w:object>
            </w:r>
          </w:p>
        </w:tc>
        <w:tc>
          <w:tcPr>
            <w:tcW w:w="7542" w:type="dxa"/>
          </w:tcPr>
          <w:p w:rsidR="00302554" w:rsidRDefault="0016764A" w:rsidP="00302554">
            <w:pPr>
              <w:spacing w:after="40" w:line="276" w:lineRule="auto"/>
              <w:jc w:val="center"/>
              <w:rPr>
                <w:b/>
                <w:bCs/>
                <w:sz w:val="32"/>
                <w:szCs w:val="32"/>
                <w:lang w:val="vi-VN"/>
              </w:rPr>
            </w:pPr>
            <w:r w:rsidRPr="0016764A">
              <w:rPr>
                <w:b/>
                <w:bCs/>
                <w:sz w:val="32"/>
                <w:szCs w:val="32"/>
                <w:lang w:val="vi-VN"/>
              </w:rPr>
              <w:t>CÔNG TY LIÊN DOANH KÍNH NỔI VIỆT NAM</w:t>
            </w:r>
          </w:p>
          <w:p w:rsidR="001C3CAE" w:rsidRPr="0016764A" w:rsidRDefault="00C70255" w:rsidP="00302554">
            <w:pPr>
              <w:spacing w:after="4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6764A">
              <w:rPr>
                <w:b/>
                <w:bCs/>
                <w:sz w:val="28"/>
                <w:szCs w:val="28"/>
                <w:lang w:val="vi-VN"/>
              </w:rPr>
              <w:t>VIETNAM FLOAT GLASS COMPANY LTD.</w:t>
            </w:r>
          </w:p>
        </w:tc>
      </w:tr>
      <w:tr w:rsidR="00DF7AF0" w:rsidRPr="007867AB" w:rsidTr="00302554">
        <w:tc>
          <w:tcPr>
            <w:tcW w:w="1908" w:type="dxa"/>
            <w:vMerge/>
          </w:tcPr>
          <w:p w:rsidR="00DF7AF0" w:rsidRPr="007867AB" w:rsidRDefault="00DF7AF0" w:rsidP="00302554">
            <w:pPr>
              <w:spacing w:before="40" w:after="40" w:line="276" w:lineRule="auto"/>
              <w:rPr>
                <w:lang w:val="vi-VN"/>
              </w:rPr>
            </w:pPr>
          </w:p>
        </w:tc>
        <w:tc>
          <w:tcPr>
            <w:tcW w:w="7542" w:type="dxa"/>
          </w:tcPr>
          <w:p w:rsidR="00DF7AF0" w:rsidRPr="007867AB" w:rsidRDefault="00485FFF" w:rsidP="00302554">
            <w:pPr>
              <w:spacing w:before="40" w:after="40" w:line="276" w:lineRule="auto"/>
              <w:ind w:left="324"/>
              <w:rPr>
                <w:b/>
                <w:bCs/>
                <w:sz w:val="20"/>
                <w:szCs w:val="20"/>
                <w:lang w:val="vi-VN"/>
              </w:rPr>
            </w:pPr>
            <w:r w:rsidRPr="007867AB">
              <w:rPr>
                <w:b/>
                <w:bCs/>
                <w:sz w:val="20"/>
                <w:szCs w:val="20"/>
                <w:lang w:val="vi-VN"/>
              </w:rPr>
              <w:t>Trụ sở chính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: 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KCN Quế Võ, xã Phương Liễu, huyện Quế Võ, tỉnh Bắc Ninh</w:t>
            </w:r>
          </w:p>
          <w:p w:rsidR="00DF7AF0" w:rsidRPr="007867AB" w:rsidRDefault="00CA3823" w:rsidP="00302554">
            <w:pPr>
              <w:spacing w:before="40" w:after="40" w:line="276" w:lineRule="auto"/>
              <w:ind w:left="324"/>
              <w:rPr>
                <w:b/>
                <w:bCs/>
                <w:sz w:val="20"/>
                <w:szCs w:val="20"/>
                <w:lang w:val="vi-VN"/>
              </w:rPr>
            </w:pPr>
            <w:r w:rsidRPr="007867AB">
              <w:rPr>
                <w:b/>
                <w:bCs/>
                <w:sz w:val="20"/>
                <w:szCs w:val="20"/>
                <w:lang w:val="vi-VN"/>
              </w:rPr>
              <w:t>Văn phòng Hà Nội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: 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 xml:space="preserve">Tầng 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16, </w:t>
            </w:r>
            <w:r w:rsidR="00ED286B" w:rsidRPr="007867AB">
              <w:rPr>
                <w:b/>
                <w:bCs/>
                <w:sz w:val="20"/>
                <w:szCs w:val="20"/>
                <w:lang w:val="vi-VN"/>
              </w:rPr>
              <w:t xml:space="preserve">tòa nhà 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>Oriental, 324 T</w:t>
            </w:r>
            <w:r w:rsidR="00ED286B" w:rsidRPr="007867AB">
              <w:rPr>
                <w:b/>
                <w:bCs/>
                <w:sz w:val="20"/>
                <w:szCs w:val="20"/>
                <w:lang w:val="vi-VN"/>
              </w:rPr>
              <w:t>â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>y S</w:t>
            </w:r>
            <w:r w:rsidR="00ED286B" w:rsidRPr="007867AB">
              <w:rPr>
                <w:b/>
                <w:bCs/>
                <w:sz w:val="20"/>
                <w:szCs w:val="20"/>
                <w:lang w:val="vi-VN"/>
              </w:rPr>
              <w:t>ơ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n, </w:t>
            </w:r>
            <w:r w:rsidR="00ED286B" w:rsidRPr="007867AB">
              <w:rPr>
                <w:b/>
                <w:bCs/>
                <w:sz w:val="20"/>
                <w:szCs w:val="20"/>
                <w:lang w:val="vi-VN"/>
              </w:rPr>
              <w:t>Đố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ng </w:t>
            </w:r>
            <w:r w:rsidR="00ED286B" w:rsidRPr="007867AB">
              <w:rPr>
                <w:b/>
                <w:bCs/>
                <w:sz w:val="20"/>
                <w:szCs w:val="20"/>
                <w:lang w:val="vi-VN"/>
              </w:rPr>
              <w:t>Đ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a, </w:t>
            </w:r>
            <w:r w:rsidR="00ED286B" w:rsidRPr="007867AB">
              <w:rPr>
                <w:b/>
                <w:bCs/>
                <w:sz w:val="20"/>
                <w:szCs w:val="20"/>
                <w:lang w:val="vi-VN"/>
              </w:rPr>
              <w:t>Hà Nội</w:t>
            </w:r>
          </w:p>
          <w:p w:rsidR="00DF7AF0" w:rsidRPr="007867AB" w:rsidRDefault="00ED286B" w:rsidP="00302554">
            <w:pPr>
              <w:spacing w:before="40" w:after="40" w:line="276" w:lineRule="auto"/>
              <w:ind w:left="331"/>
              <w:rPr>
                <w:bCs/>
                <w:sz w:val="20"/>
                <w:szCs w:val="20"/>
                <w:lang w:val="vi-VN"/>
              </w:rPr>
            </w:pPr>
            <w:r w:rsidRPr="007867AB">
              <w:rPr>
                <w:b/>
                <w:bCs/>
                <w:sz w:val="20"/>
                <w:szCs w:val="20"/>
                <w:lang w:val="vi-VN"/>
              </w:rPr>
              <w:t>Chi nhánh TPHCM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>: 106 Nguy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ễ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>n V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ă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>n Tr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ỗ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i, 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phường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 8, 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 xml:space="preserve">quận 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>Ph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ú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 Nhu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ậ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 xml:space="preserve">n, </w:t>
            </w:r>
            <w:r w:rsidRPr="007867AB">
              <w:rPr>
                <w:b/>
                <w:bCs/>
                <w:sz w:val="20"/>
                <w:szCs w:val="20"/>
                <w:lang w:val="vi-VN"/>
              </w:rPr>
              <w:t>TP</w:t>
            </w:r>
            <w:r w:rsidR="00DF7AF0" w:rsidRPr="007867AB">
              <w:rPr>
                <w:b/>
                <w:bCs/>
                <w:sz w:val="20"/>
                <w:szCs w:val="20"/>
                <w:lang w:val="vi-VN"/>
              </w:rPr>
              <w:t>HCM</w:t>
            </w:r>
          </w:p>
        </w:tc>
      </w:tr>
      <w:tr w:rsidR="00DF7AF0" w:rsidRPr="007867AB" w:rsidTr="00302554">
        <w:tc>
          <w:tcPr>
            <w:tcW w:w="1908" w:type="dxa"/>
            <w:vMerge/>
          </w:tcPr>
          <w:p w:rsidR="00DF7AF0" w:rsidRPr="007867AB" w:rsidRDefault="00DF7AF0" w:rsidP="00302554">
            <w:pPr>
              <w:spacing w:before="40" w:after="40" w:line="276" w:lineRule="auto"/>
              <w:rPr>
                <w:lang w:val="vi-VN"/>
              </w:rPr>
            </w:pPr>
          </w:p>
        </w:tc>
        <w:tc>
          <w:tcPr>
            <w:tcW w:w="7542" w:type="dxa"/>
          </w:tcPr>
          <w:p w:rsidR="00DF7AF0" w:rsidRPr="007867AB" w:rsidRDefault="00DF7AF0" w:rsidP="00302554">
            <w:pPr>
              <w:spacing w:before="40" w:after="40" w:line="276" w:lineRule="auto"/>
              <w:ind w:left="331"/>
              <w:rPr>
                <w:b/>
                <w:bCs/>
                <w:sz w:val="20"/>
                <w:szCs w:val="20"/>
                <w:lang w:val="vi-VN"/>
              </w:rPr>
            </w:pPr>
            <w:r w:rsidRPr="007867AB">
              <w:rPr>
                <w:b/>
                <w:bCs/>
                <w:sz w:val="20"/>
                <w:szCs w:val="20"/>
                <w:lang w:val="vi-VN"/>
              </w:rPr>
              <w:t xml:space="preserve">Website: </w:t>
            </w:r>
            <w:hyperlink r:id="rId7" w:history="1">
              <w:r w:rsidRPr="007867AB">
                <w:rPr>
                  <w:rStyle w:val="Hyperlink"/>
                  <w:b/>
                  <w:bCs/>
                  <w:sz w:val="20"/>
                  <w:szCs w:val="20"/>
                  <w:lang w:val="vi-VN"/>
                </w:rPr>
                <w:t>http://www.vfg.vn</w:t>
              </w:r>
            </w:hyperlink>
          </w:p>
        </w:tc>
      </w:tr>
    </w:tbl>
    <w:p w:rsidR="000A7A52" w:rsidRPr="007867AB" w:rsidRDefault="000A7A52" w:rsidP="00302554">
      <w:pPr>
        <w:spacing w:after="40" w:line="276" w:lineRule="auto"/>
        <w:rPr>
          <w:sz w:val="16"/>
          <w:szCs w:val="16"/>
          <w:lang w:val="vi-VN"/>
        </w:rPr>
      </w:pPr>
    </w:p>
    <w:p w:rsidR="001C3CAE" w:rsidRPr="007867AB" w:rsidRDefault="00ED286B" w:rsidP="00302554">
      <w:pPr>
        <w:spacing w:before="40" w:after="40" w:line="276" w:lineRule="auto"/>
        <w:jc w:val="center"/>
        <w:rPr>
          <w:b/>
          <w:noProof/>
          <w:sz w:val="36"/>
          <w:szCs w:val="36"/>
          <w:lang w:val="vi-VN"/>
        </w:rPr>
      </w:pPr>
      <w:r w:rsidRPr="007867AB">
        <w:rPr>
          <w:b/>
          <w:noProof/>
          <w:sz w:val="36"/>
          <w:szCs w:val="36"/>
          <w:lang w:val="vi-VN"/>
        </w:rPr>
        <w:t>CƠ HỘI NGHỀ NGHIỆP</w:t>
      </w:r>
    </w:p>
    <w:p w:rsidR="007C6E3C" w:rsidRPr="00F93054" w:rsidRDefault="007C6E3C" w:rsidP="00302554">
      <w:pPr>
        <w:spacing w:line="276" w:lineRule="auto"/>
        <w:jc w:val="both"/>
        <w:rPr>
          <w:b/>
          <w:bCs/>
          <w:sz w:val="12"/>
          <w:szCs w:val="12"/>
          <w:lang w:val="vi-VN"/>
        </w:rPr>
      </w:pPr>
    </w:p>
    <w:p w:rsidR="00DF7AF0" w:rsidRPr="00D4501C" w:rsidRDefault="00ED286B" w:rsidP="00302554">
      <w:pPr>
        <w:spacing w:line="276" w:lineRule="auto"/>
        <w:jc w:val="both"/>
        <w:rPr>
          <w:color w:val="000000"/>
          <w:sz w:val="22"/>
          <w:szCs w:val="22"/>
          <w:lang w:val="vi-VN"/>
        </w:rPr>
      </w:pPr>
      <w:r w:rsidRPr="00D4501C">
        <w:rPr>
          <w:b/>
          <w:color w:val="000000"/>
          <w:sz w:val="22"/>
          <w:szCs w:val="22"/>
          <w:lang w:val="vi-VN"/>
        </w:rPr>
        <w:t>CÔNG TY LIÊN DOANH KÍNH NỔI VIỆT NAM</w:t>
      </w:r>
      <w:r w:rsidR="00DF7AF0" w:rsidRPr="00D4501C">
        <w:rPr>
          <w:b/>
          <w:color w:val="000000"/>
          <w:sz w:val="22"/>
          <w:szCs w:val="22"/>
          <w:lang w:val="vi-VN"/>
        </w:rPr>
        <w:t xml:space="preserve"> (VFG) </w:t>
      </w:r>
      <w:r w:rsidRPr="00D4501C">
        <w:rPr>
          <w:color w:val="000000"/>
          <w:sz w:val="22"/>
          <w:szCs w:val="22"/>
          <w:lang w:val="vi-VN"/>
        </w:rPr>
        <w:t xml:space="preserve">là Liên doanh giữa Tập đoàn NSG của Nhật Bản, Tổng Công ty </w:t>
      </w:r>
      <w:r w:rsidR="001E6F8D" w:rsidRPr="00D4501C">
        <w:rPr>
          <w:color w:val="000000"/>
          <w:sz w:val="22"/>
          <w:szCs w:val="22"/>
          <w:lang w:val="vi-VN"/>
        </w:rPr>
        <w:t xml:space="preserve">Thủy tinh và Gốm </w:t>
      </w:r>
      <w:r w:rsidR="00914C78" w:rsidRPr="00D4501C">
        <w:rPr>
          <w:color w:val="000000"/>
          <w:sz w:val="22"/>
          <w:szCs w:val="22"/>
          <w:lang w:val="vi-VN"/>
        </w:rPr>
        <w:t xml:space="preserve">sứ Xây dựng </w:t>
      </w:r>
      <w:r w:rsidR="000A79BB" w:rsidRPr="00D4501C">
        <w:rPr>
          <w:color w:val="000000"/>
          <w:sz w:val="22"/>
          <w:szCs w:val="22"/>
          <w:lang w:val="vi-VN"/>
        </w:rPr>
        <w:t xml:space="preserve">của </w:t>
      </w:r>
      <w:r w:rsidR="00914C78" w:rsidRPr="00D4501C">
        <w:rPr>
          <w:color w:val="000000"/>
          <w:sz w:val="22"/>
          <w:szCs w:val="22"/>
          <w:lang w:val="vi-VN"/>
        </w:rPr>
        <w:t>Việt Nam</w:t>
      </w:r>
      <w:r w:rsidR="00A33055" w:rsidRPr="00D4501C">
        <w:rPr>
          <w:color w:val="000000"/>
          <w:sz w:val="22"/>
          <w:szCs w:val="22"/>
          <w:lang w:val="vi-VN"/>
        </w:rPr>
        <w:t xml:space="preserve"> (VIGLACERA</w:t>
      </w:r>
      <w:r w:rsidR="00914C78" w:rsidRPr="00D4501C">
        <w:rPr>
          <w:color w:val="000000"/>
          <w:sz w:val="22"/>
          <w:szCs w:val="22"/>
          <w:lang w:val="vi-VN"/>
        </w:rPr>
        <w:t>)</w:t>
      </w:r>
      <w:r w:rsidR="00A33055" w:rsidRPr="00D4501C">
        <w:rPr>
          <w:color w:val="000000"/>
          <w:sz w:val="22"/>
          <w:szCs w:val="22"/>
          <w:lang w:val="vi-VN"/>
        </w:rPr>
        <w:t>và</w:t>
      </w:r>
      <w:r w:rsidR="00DF7AF0" w:rsidRPr="00D4501C">
        <w:rPr>
          <w:color w:val="000000"/>
          <w:sz w:val="22"/>
          <w:szCs w:val="22"/>
          <w:lang w:val="vi-VN"/>
        </w:rPr>
        <w:t xml:space="preserve"> Toyota Tsusho Corporation </w:t>
      </w:r>
      <w:r w:rsidR="00A33055" w:rsidRPr="00D4501C">
        <w:rPr>
          <w:color w:val="000000"/>
          <w:sz w:val="22"/>
          <w:szCs w:val="22"/>
          <w:lang w:val="vi-VN"/>
        </w:rPr>
        <w:t>của Nhật Bản</w:t>
      </w:r>
      <w:r w:rsidR="00DF7AF0" w:rsidRPr="00D4501C">
        <w:rPr>
          <w:color w:val="000000"/>
          <w:sz w:val="22"/>
          <w:szCs w:val="22"/>
          <w:lang w:val="vi-VN"/>
        </w:rPr>
        <w:t xml:space="preserve">. </w:t>
      </w:r>
      <w:r w:rsidR="000A79BB" w:rsidRPr="00D4501C">
        <w:rPr>
          <w:color w:val="000000"/>
          <w:sz w:val="22"/>
          <w:szCs w:val="22"/>
          <w:lang w:val="vi-VN"/>
        </w:rPr>
        <w:t>Công ty được thành lập năm 1995 và là một trong những liên doanh có quy mô lớn nhất tại Việt Nam</w:t>
      </w:r>
      <w:r w:rsidR="00DF7AF0" w:rsidRPr="00D4501C">
        <w:rPr>
          <w:color w:val="000000"/>
          <w:sz w:val="22"/>
          <w:szCs w:val="22"/>
          <w:lang w:val="vi-VN"/>
        </w:rPr>
        <w:t>.</w:t>
      </w:r>
    </w:p>
    <w:p w:rsidR="00940603" w:rsidRPr="00D4501C" w:rsidRDefault="000A79BB" w:rsidP="00302554">
      <w:pPr>
        <w:spacing w:before="120" w:line="276" w:lineRule="auto"/>
        <w:jc w:val="both"/>
        <w:rPr>
          <w:color w:val="000000"/>
          <w:sz w:val="22"/>
          <w:szCs w:val="22"/>
          <w:lang w:val="vi-VN"/>
        </w:rPr>
      </w:pPr>
      <w:r w:rsidRPr="00D4501C">
        <w:rPr>
          <w:color w:val="000000"/>
          <w:sz w:val="22"/>
          <w:szCs w:val="22"/>
          <w:lang w:val="vi-VN"/>
        </w:rPr>
        <w:t>Là Công ty tiên phong trong việc sử dụng công nghệ nổi tiên tiến của Nhật Bản tại Việt Nam, </w:t>
      </w:r>
      <w:r w:rsidRPr="00D4501C">
        <w:rPr>
          <w:b/>
          <w:bCs/>
          <w:color w:val="000000"/>
          <w:sz w:val="22"/>
          <w:szCs w:val="22"/>
          <w:lang w:val="vi-VN"/>
        </w:rPr>
        <w:t>VFG</w:t>
      </w:r>
      <w:r w:rsidRPr="00D4501C">
        <w:rPr>
          <w:color w:val="000000"/>
          <w:sz w:val="22"/>
          <w:szCs w:val="22"/>
          <w:lang w:val="vi-VN"/>
        </w:rPr>
        <w:t xml:space="preserve"> đã có </w:t>
      </w:r>
      <w:r w:rsidR="00423982" w:rsidRPr="00D4501C">
        <w:rPr>
          <w:color w:val="000000"/>
          <w:sz w:val="22"/>
          <w:szCs w:val="22"/>
          <w:lang w:val="vi-VN"/>
        </w:rPr>
        <w:t>trên 20 năm</w:t>
      </w:r>
      <w:r w:rsidRPr="00D4501C">
        <w:rPr>
          <w:color w:val="000000"/>
          <w:sz w:val="22"/>
          <w:szCs w:val="22"/>
          <w:lang w:val="vi-VN"/>
        </w:rPr>
        <w:t xml:space="preserve"> sản xuất và tiêu thụ kính nổi kể từ khi được thành lập</w:t>
      </w:r>
      <w:r w:rsidR="00940603" w:rsidRPr="00D4501C">
        <w:rPr>
          <w:color w:val="000000"/>
          <w:sz w:val="22"/>
          <w:szCs w:val="22"/>
          <w:lang w:val="vi-VN"/>
        </w:rPr>
        <w:t>.</w:t>
      </w:r>
    </w:p>
    <w:p w:rsidR="000A79BB" w:rsidRPr="00D4501C" w:rsidRDefault="00940603" w:rsidP="00302554">
      <w:pPr>
        <w:spacing w:before="120" w:line="276" w:lineRule="auto"/>
        <w:jc w:val="both"/>
        <w:rPr>
          <w:color w:val="000000"/>
          <w:sz w:val="22"/>
          <w:szCs w:val="22"/>
          <w:lang w:val="vi-VN"/>
        </w:rPr>
      </w:pPr>
      <w:r w:rsidRPr="00D4501C">
        <w:rPr>
          <w:color w:val="000000"/>
          <w:sz w:val="22"/>
          <w:szCs w:val="22"/>
          <w:lang w:val="vi-VN"/>
        </w:rPr>
        <w:t>S</w:t>
      </w:r>
      <w:r w:rsidR="000A79BB" w:rsidRPr="00D4501C">
        <w:rPr>
          <w:color w:val="000000"/>
          <w:sz w:val="22"/>
          <w:szCs w:val="22"/>
          <w:lang w:val="vi-VN"/>
        </w:rPr>
        <w:t>ản phẩm của </w:t>
      </w:r>
      <w:r w:rsidR="000A79BB" w:rsidRPr="00D4501C">
        <w:rPr>
          <w:b/>
          <w:bCs/>
          <w:color w:val="000000"/>
          <w:sz w:val="22"/>
          <w:szCs w:val="22"/>
          <w:lang w:val="vi-VN"/>
        </w:rPr>
        <w:t>VFG</w:t>
      </w:r>
      <w:r w:rsidR="000A79BB" w:rsidRPr="00D4501C">
        <w:rPr>
          <w:color w:val="000000"/>
          <w:sz w:val="22"/>
          <w:szCs w:val="22"/>
          <w:lang w:val="vi-VN"/>
        </w:rPr>
        <w:t> đã dành được uy tín lớn trên thị trường vì chất lượng đẳng cấp quốc tế</w:t>
      </w:r>
      <w:r w:rsidR="005B7C8A" w:rsidRPr="00D4501C">
        <w:rPr>
          <w:color w:val="000000"/>
          <w:sz w:val="22"/>
          <w:szCs w:val="22"/>
          <w:lang w:val="vi-VN"/>
        </w:rPr>
        <w:t xml:space="preserve"> và</w:t>
      </w:r>
      <w:r w:rsidR="000A79BB" w:rsidRPr="00D4501C">
        <w:rPr>
          <w:color w:val="000000"/>
          <w:sz w:val="22"/>
          <w:szCs w:val="22"/>
          <w:lang w:val="vi-VN"/>
        </w:rPr>
        <w:t xml:space="preserve"> phù hợp sử dụng trong nhiều ứng dụng. Các sản phẩm kính của </w:t>
      </w:r>
      <w:r w:rsidR="00A02996" w:rsidRPr="00D4501C">
        <w:rPr>
          <w:b/>
          <w:bCs/>
          <w:color w:val="000000"/>
          <w:sz w:val="22"/>
          <w:szCs w:val="22"/>
          <w:lang w:val="vi-VN"/>
        </w:rPr>
        <w:t>VFG</w:t>
      </w:r>
      <w:r w:rsidR="00A02996" w:rsidRPr="00D4501C">
        <w:rPr>
          <w:color w:val="000000"/>
          <w:sz w:val="22"/>
          <w:szCs w:val="22"/>
          <w:lang w:val="vi-VN"/>
        </w:rPr>
        <w:t xml:space="preserve">  </w:t>
      </w:r>
      <w:r w:rsidR="000A79BB" w:rsidRPr="00D4501C">
        <w:rPr>
          <w:color w:val="000000"/>
          <w:sz w:val="22"/>
          <w:szCs w:val="22"/>
          <w:lang w:val="vi-VN"/>
        </w:rPr>
        <w:t>đã có mặt ở rất nhiều thị trường nước ngoài như Nhật Bản, Ấn Độ, Philippines, Ả rập Xê út, Hồng Kông, Singapore, Thái Lan, Brazil</w:t>
      </w:r>
      <w:r w:rsidR="005B7C8A" w:rsidRPr="00D4501C">
        <w:rPr>
          <w:color w:val="000000"/>
          <w:sz w:val="22"/>
          <w:szCs w:val="22"/>
          <w:lang w:val="vi-VN"/>
        </w:rPr>
        <w:t>..</w:t>
      </w:r>
      <w:r w:rsidR="000A79BB" w:rsidRPr="00D4501C">
        <w:rPr>
          <w:color w:val="000000"/>
          <w:sz w:val="22"/>
          <w:szCs w:val="22"/>
          <w:lang w:val="vi-VN"/>
        </w:rPr>
        <w:t>.</w:t>
      </w:r>
    </w:p>
    <w:p w:rsidR="00DF7AF0" w:rsidRPr="00D4501C" w:rsidRDefault="005B7C8A" w:rsidP="00302554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D4501C">
        <w:rPr>
          <w:color w:val="000000"/>
          <w:sz w:val="22"/>
          <w:szCs w:val="22"/>
          <w:lang w:val="vi-VN"/>
        </w:rPr>
        <w:t>Để biết thêm thông tin chi tiết</w:t>
      </w:r>
      <w:r w:rsidR="00DF7AF0" w:rsidRPr="00D4501C">
        <w:rPr>
          <w:color w:val="000000"/>
          <w:sz w:val="22"/>
          <w:szCs w:val="22"/>
          <w:lang w:val="vi-VN"/>
        </w:rPr>
        <w:t xml:space="preserve">, </w:t>
      </w:r>
      <w:r w:rsidRPr="00D4501C">
        <w:rPr>
          <w:color w:val="000000"/>
          <w:sz w:val="22"/>
          <w:szCs w:val="22"/>
          <w:lang w:val="vi-VN"/>
        </w:rPr>
        <w:t xml:space="preserve">xin xem tại trang web của Công ty </w:t>
      </w:r>
      <w:hyperlink r:id="rId8" w:history="1">
        <w:r w:rsidR="00DF7AF0" w:rsidRPr="00D4501C">
          <w:rPr>
            <w:rStyle w:val="Hyperlink"/>
            <w:b/>
            <w:sz w:val="22"/>
            <w:szCs w:val="22"/>
            <w:lang w:val="vi-VN"/>
          </w:rPr>
          <w:t>http://www.vfg.vn</w:t>
        </w:r>
      </w:hyperlink>
    </w:p>
    <w:p w:rsidR="00DF7AF0" w:rsidRPr="00D4501C" w:rsidRDefault="009E132E" w:rsidP="00302554">
      <w:pPr>
        <w:spacing w:before="120" w:line="276" w:lineRule="auto"/>
        <w:jc w:val="both"/>
        <w:rPr>
          <w:color w:val="000000"/>
          <w:sz w:val="22"/>
          <w:szCs w:val="22"/>
          <w:lang w:val="vi-VN"/>
        </w:rPr>
      </w:pPr>
      <w:r w:rsidRPr="00D4501C">
        <w:rPr>
          <w:color w:val="000000"/>
          <w:sz w:val="22"/>
          <w:szCs w:val="22"/>
          <w:lang w:val="vi-VN"/>
        </w:rPr>
        <w:t>Đội ngũ n</w:t>
      </w:r>
      <w:r w:rsidR="008B27EF" w:rsidRPr="00D4501C">
        <w:rPr>
          <w:color w:val="000000"/>
          <w:sz w:val="22"/>
          <w:szCs w:val="22"/>
          <w:lang w:val="vi-VN"/>
        </w:rPr>
        <w:t xml:space="preserve">hân sự </w:t>
      </w:r>
      <w:r w:rsidRPr="00D4501C">
        <w:rPr>
          <w:color w:val="000000"/>
          <w:sz w:val="22"/>
          <w:szCs w:val="22"/>
          <w:lang w:val="vi-VN"/>
        </w:rPr>
        <w:t xml:space="preserve">luôn </w:t>
      </w:r>
      <w:r w:rsidR="008B27EF" w:rsidRPr="00D4501C">
        <w:rPr>
          <w:color w:val="000000"/>
          <w:sz w:val="22"/>
          <w:szCs w:val="22"/>
          <w:lang w:val="vi-VN"/>
        </w:rPr>
        <w:t xml:space="preserve">là </w:t>
      </w:r>
      <w:r w:rsidRPr="00D4501C">
        <w:rPr>
          <w:color w:val="000000"/>
          <w:sz w:val="22"/>
          <w:szCs w:val="22"/>
          <w:lang w:val="vi-VN"/>
        </w:rPr>
        <w:t>vấn đề ưu tiên của Công ty</w:t>
      </w:r>
      <w:r w:rsidR="00DF7AF0" w:rsidRPr="00D4501C">
        <w:rPr>
          <w:color w:val="000000"/>
          <w:sz w:val="22"/>
          <w:szCs w:val="22"/>
          <w:lang w:val="vi-VN"/>
        </w:rPr>
        <w:t xml:space="preserve">, </w:t>
      </w:r>
      <w:r w:rsidRPr="00D4501C">
        <w:rPr>
          <w:color w:val="000000"/>
          <w:sz w:val="22"/>
          <w:szCs w:val="22"/>
          <w:lang w:val="vi-VN"/>
        </w:rPr>
        <w:t xml:space="preserve">do vậy với </w:t>
      </w:r>
      <w:r w:rsidR="00294874" w:rsidRPr="00D4501C">
        <w:rPr>
          <w:color w:val="000000"/>
          <w:sz w:val="22"/>
          <w:szCs w:val="22"/>
          <w:lang w:val="vi-VN"/>
        </w:rPr>
        <w:t xml:space="preserve">gần 400 lao động, </w:t>
      </w:r>
      <w:r w:rsidR="00E424BA" w:rsidRPr="00D4501C">
        <w:rPr>
          <w:color w:val="000000"/>
          <w:sz w:val="22"/>
          <w:szCs w:val="22"/>
          <w:lang w:val="vi-VN"/>
        </w:rPr>
        <w:t>Công ty</w:t>
      </w:r>
      <w:r w:rsidR="00294874" w:rsidRPr="00D4501C">
        <w:rPr>
          <w:color w:val="000000"/>
          <w:sz w:val="22"/>
          <w:szCs w:val="22"/>
          <w:lang w:val="vi-VN"/>
        </w:rPr>
        <w:t xml:space="preserve"> có nhiều chương trình </w:t>
      </w:r>
      <w:r w:rsidR="00E424BA" w:rsidRPr="00D4501C">
        <w:rPr>
          <w:color w:val="000000"/>
          <w:sz w:val="22"/>
          <w:szCs w:val="22"/>
          <w:lang w:val="vi-VN"/>
        </w:rPr>
        <w:t>và chính sách ưu đãi cho</w:t>
      </w:r>
      <w:r w:rsidR="00294874" w:rsidRPr="00D4501C">
        <w:rPr>
          <w:color w:val="000000"/>
          <w:sz w:val="22"/>
          <w:szCs w:val="22"/>
          <w:lang w:val="vi-VN"/>
        </w:rPr>
        <w:t xml:space="preserve"> người lao động. </w:t>
      </w:r>
      <w:r w:rsidR="002E45AB" w:rsidRPr="00D4501C">
        <w:rPr>
          <w:color w:val="000000"/>
          <w:sz w:val="22"/>
          <w:szCs w:val="22"/>
          <w:lang w:val="vi-VN"/>
        </w:rPr>
        <w:t>Công ty</w:t>
      </w:r>
      <w:r w:rsidR="00E424BA" w:rsidRPr="00D4501C">
        <w:rPr>
          <w:color w:val="000000"/>
          <w:sz w:val="22"/>
          <w:szCs w:val="22"/>
          <w:lang w:val="vi-VN"/>
        </w:rPr>
        <w:t xml:space="preserve"> đảm bảo </w:t>
      </w:r>
      <w:r w:rsidR="002E45AB" w:rsidRPr="00D4501C">
        <w:rPr>
          <w:color w:val="000000"/>
          <w:sz w:val="22"/>
          <w:szCs w:val="22"/>
          <w:lang w:val="vi-VN"/>
        </w:rPr>
        <w:t>người lao động</w:t>
      </w:r>
      <w:r w:rsidR="00E424BA" w:rsidRPr="00D4501C">
        <w:rPr>
          <w:color w:val="000000"/>
          <w:sz w:val="22"/>
          <w:szCs w:val="22"/>
          <w:lang w:val="vi-VN"/>
        </w:rPr>
        <w:t xml:space="preserve"> nhận được nhiều sự hỗ trợ từ Công ty</w:t>
      </w:r>
      <w:r w:rsidR="002E45AB" w:rsidRPr="00D4501C">
        <w:rPr>
          <w:color w:val="000000"/>
          <w:sz w:val="22"/>
          <w:szCs w:val="22"/>
          <w:lang w:val="vi-VN"/>
        </w:rPr>
        <w:t>.</w:t>
      </w:r>
    </w:p>
    <w:p w:rsidR="00DF7AF0" w:rsidRPr="00D4501C" w:rsidRDefault="00BA7A01" w:rsidP="00302554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D4501C">
        <w:rPr>
          <w:color w:val="000000"/>
          <w:sz w:val="22"/>
          <w:szCs w:val="22"/>
          <w:lang w:val="vi-VN"/>
        </w:rPr>
        <w:t xml:space="preserve">Công ty </w:t>
      </w:r>
      <w:r w:rsidR="002E45AB" w:rsidRPr="00D4501C">
        <w:rPr>
          <w:color w:val="000000"/>
          <w:sz w:val="22"/>
          <w:szCs w:val="22"/>
          <w:lang w:val="vi-VN"/>
        </w:rPr>
        <w:t xml:space="preserve">đang tìm những ứng viên có </w:t>
      </w:r>
      <w:r w:rsidRPr="00D4501C">
        <w:rPr>
          <w:color w:val="000000"/>
          <w:sz w:val="22"/>
          <w:szCs w:val="22"/>
          <w:lang w:val="vi-VN"/>
        </w:rPr>
        <w:t>đủ năng lực</w:t>
      </w:r>
      <w:r w:rsidR="002E45AB" w:rsidRPr="00D4501C">
        <w:rPr>
          <w:color w:val="000000"/>
          <w:sz w:val="22"/>
          <w:szCs w:val="22"/>
          <w:lang w:val="vi-VN"/>
        </w:rPr>
        <w:t xml:space="preserve"> và nhiệt tình trong công việc cho vị trí </w:t>
      </w:r>
      <w:r w:rsidR="00D53A08" w:rsidRPr="00D4501C">
        <w:rPr>
          <w:b/>
          <w:color w:val="000000"/>
          <w:sz w:val="22"/>
          <w:szCs w:val="22"/>
        </w:rPr>
        <w:t>CÔNG NHÂN CƠ KHÍ</w:t>
      </w:r>
      <w:r w:rsidR="002E45AB" w:rsidRPr="00D4501C">
        <w:rPr>
          <w:color w:val="000000"/>
          <w:sz w:val="22"/>
          <w:szCs w:val="22"/>
          <w:lang w:val="vi-VN"/>
        </w:rPr>
        <w:t xml:space="preserve"> làm việc tại </w:t>
      </w:r>
      <w:r w:rsidR="00AF4EB5" w:rsidRPr="00D4501C">
        <w:rPr>
          <w:color w:val="000000"/>
          <w:sz w:val="22"/>
          <w:szCs w:val="22"/>
          <w:lang w:val="vi-VN"/>
        </w:rPr>
        <w:t>TRỤ SỞ CHÍNH</w:t>
      </w:r>
      <w:r w:rsidR="002E45AB" w:rsidRPr="00D4501C">
        <w:rPr>
          <w:color w:val="000000"/>
          <w:sz w:val="22"/>
          <w:szCs w:val="22"/>
          <w:lang w:val="vi-VN"/>
        </w:rPr>
        <w:t xml:space="preserve"> của </w:t>
      </w:r>
      <w:r w:rsidR="00AF4EB5" w:rsidRPr="00D4501C">
        <w:rPr>
          <w:color w:val="000000"/>
          <w:sz w:val="22"/>
          <w:szCs w:val="22"/>
          <w:lang w:val="vi-VN"/>
        </w:rPr>
        <w:t>Công ty ở</w:t>
      </w:r>
      <w:r w:rsidR="002E45AB" w:rsidRPr="00D4501C">
        <w:rPr>
          <w:color w:val="000000"/>
          <w:sz w:val="22"/>
          <w:szCs w:val="22"/>
          <w:lang w:val="vi-VN"/>
        </w:rPr>
        <w:t xml:space="preserve"> Bắc Ninh:</w:t>
      </w:r>
    </w:p>
    <w:p w:rsidR="00F858FB" w:rsidRPr="004152A9" w:rsidRDefault="00FA006E" w:rsidP="00302554">
      <w:pPr>
        <w:spacing w:before="300" w:line="276" w:lineRule="auto"/>
        <w:jc w:val="center"/>
        <w:rPr>
          <w:b/>
          <w:bCs/>
          <w:sz w:val="32"/>
          <w:szCs w:val="32"/>
        </w:rPr>
      </w:pPr>
      <w:r w:rsidRPr="004152A9">
        <w:rPr>
          <w:b/>
          <w:bCs/>
          <w:sz w:val="32"/>
          <w:szCs w:val="32"/>
        </w:rPr>
        <w:t xml:space="preserve">CÔNG NHÂN </w:t>
      </w:r>
      <w:r w:rsidR="00D53A08" w:rsidRPr="004152A9">
        <w:rPr>
          <w:b/>
          <w:bCs/>
          <w:sz w:val="32"/>
          <w:szCs w:val="32"/>
        </w:rPr>
        <w:t>CƠ KHÍ</w:t>
      </w:r>
    </w:p>
    <w:p w:rsidR="00A348FA" w:rsidRPr="004152A9" w:rsidRDefault="00D53A08" w:rsidP="00302554">
      <w:pPr>
        <w:spacing w:line="276" w:lineRule="auto"/>
        <w:jc w:val="center"/>
        <w:rPr>
          <w:b/>
          <w:bCs/>
          <w:sz w:val="32"/>
          <w:szCs w:val="32"/>
          <w:lang w:val="vi-VN"/>
        </w:rPr>
      </w:pPr>
      <w:r w:rsidRPr="004152A9">
        <w:rPr>
          <w:b/>
          <w:bCs/>
          <w:sz w:val="32"/>
          <w:szCs w:val="32"/>
          <w:lang w:val="vi-VN"/>
        </w:rPr>
        <w:t>(</w:t>
      </w:r>
      <w:r w:rsidR="004152A9" w:rsidRPr="004152A9">
        <w:rPr>
          <w:b/>
          <w:bCs/>
          <w:sz w:val="32"/>
          <w:szCs w:val="32"/>
        </w:rPr>
        <w:t>0</w:t>
      </w:r>
      <w:r w:rsidRPr="004152A9">
        <w:rPr>
          <w:b/>
          <w:bCs/>
          <w:sz w:val="32"/>
          <w:szCs w:val="32"/>
          <w:lang w:val="vi-VN"/>
        </w:rPr>
        <w:t>2 NGƯỜI</w:t>
      </w:r>
      <w:r w:rsidR="00A348FA" w:rsidRPr="004152A9">
        <w:rPr>
          <w:b/>
          <w:bCs/>
          <w:sz w:val="32"/>
          <w:szCs w:val="32"/>
          <w:lang w:val="vi-VN"/>
        </w:rPr>
        <w:t>)</w:t>
      </w:r>
    </w:p>
    <w:p w:rsidR="000E7B6C" w:rsidRPr="00D4501C" w:rsidRDefault="000E7B6C" w:rsidP="00302554">
      <w:pPr>
        <w:spacing w:before="240" w:line="276" w:lineRule="auto"/>
        <w:jc w:val="both"/>
        <w:rPr>
          <w:bCs/>
          <w:iCs/>
          <w:sz w:val="22"/>
          <w:szCs w:val="22"/>
          <w:lang w:val="vi-VN"/>
        </w:rPr>
      </w:pPr>
      <w:r w:rsidRPr="00D4501C">
        <w:rPr>
          <w:b/>
          <w:bCs/>
          <w:iCs/>
          <w:sz w:val="22"/>
          <w:szCs w:val="22"/>
          <w:lang w:val="vi-VN"/>
        </w:rPr>
        <w:t>Mô tả công việc:</w:t>
      </w:r>
    </w:p>
    <w:p w:rsidR="00D53A08" w:rsidRPr="00D4501C" w:rsidRDefault="00D53A08" w:rsidP="00302554">
      <w:pPr>
        <w:numPr>
          <w:ilvl w:val="0"/>
          <w:numId w:val="3"/>
        </w:numPr>
        <w:tabs>
          <w:tab w:val="clear" w:pos="720"/>
        </w:tabs>
        <w:spacing w:before="60" w:line="276" w:lineRule="auto"/>
        <w:ind w:left="360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Định kỳ kiểm tra tình trạng các máy móc, thiết bị ở khu vực được phân công; Kịp thời phát hiện những bất thường nếu có; Báo cáo và lên kế hoạch bảo dưỡng, sửa chữ</w:t>
      </w:r>
      <w:r w:rsidR="00D4501C" w:rsidRPr="00D4501C">
        <w:rPr>
          <w:sz w:val="22"/>
          <w:szCs w:val="22"/>
          <w:lang w:val="vi-VN"/>
        </w:rPr>
        <w:t>a;</w:t>
      </w:r>
    </w:p>
    <w:p w:rsidR="00D53A08" w:rsidRPr="00D4501C" w:rsidRDefault="00D53A08" w:rsidP="00302554">
      <w:pPr>
        <w:numPr>
          <w:ilvl w:val="0"/>
          <w:numId w:val="3"/>
        </w:numPr>
        <w:tabs>
          <w:tab w:val="clear" w:pos="720"/>
        </w:tabs>
        <w:spacing w:before="60" w:line="276" w:lineRule="auto"/>
        <w:ind w:left="360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Thực hiện công việc bảo dưỡng, sửa chữa, khắc phục sự cố đối với các máy móc, thiết bị thuộc khu vực được phân công; Đảm bảo các máy móc, thiết bị hoạt động tốt, ổn đị</w:t>
      </w:r>
      <w:r w:rsidR="00D4501C" w:rsidRPr="00D4501C">
        <w:rPr>
          <w:sz w:val="22"/>
          <w:szCs w:val="22"/>
          <w:lang w:val="vi-VN"/>
        </w:rPr>
        <w:t>nh;</w:t>
      </w:r>
    </w:p>
    <w:p w:rsidR="00D53A08" w:rsidRPr="00D4501C" w:rsidRDefault="00D53A08" w:rsidP="00302554">
      <w:pPr>
        <w:numPr>
          <w:ilvl w:val="0"/>
          <w:numId w:val="3"/>
        </w:numPr>
        <w:tabs>
          <w:tab w:val="clear" w:pos="720"/>
        </w:tabs>
        <w:spacing w:before="60" w:line="276" w:lineRule="auto"/>
        <w:ind w:left="360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Gia công phụ tùng thay thế cho công việc bảo dưỡng, sửa chữ</w:t>
      </w:r>
      <w:r w:rsidR="00D4501C" w:rsidRPr="00D4501C">
        <w:rPr>
          <w:sz w:val="22"/>
          <w:szCs w:val="22"/>
          <w:lang w:val="vi-VN"/>
        </w:rPr>
        <w:t>a;</w:t>
      </w:r>
    </w:p>
    <w:p w:rsidR="00D53A08" w:rsidRPr="00D4501C" w:rsidRDefault="00D53A08" w:rsidP="00302554">
      <w:pPr>
        <w:numPr>
          <w:ilvl w:val="0"/>
          <w:numId w:val="3"/>
        </w:numPr>
        <w:tabs>
          <w:tab w:val="clear" w:pos="720"/>
        </w:tabs>
        <w:spacing w:before="60" w:line="276" w:lineRule="auto"/>
        <w:ind w:left="360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Thực hiện các công việc khác theo sự phân công của người quản lý trực tiếp.</w:t>
      </w:r>
    </w:p>
    <w:p w:rsidR="00D53A08" w:rsidRPr="00D4501C" w:rsidRDefault="00D53A08" w:rsidP="00302554">
      <w:pPr>
        <w:spacing w:before="240" w:after="60" w:line="276" w:lineRule="auto"/>
        <w:jc w:val="both"/>
        <w:rPr>
          <w:b/>
          <w:bCs/>
          <w:iCs/>
          <w:sz w:val="22"/>
          <w:szCs w:val="22"/>
          <w:lang w:val="vi-VN"/>
        </w:rPr>
      </w:pPr>
      <w:r w:rsidRPr="00D4501C">
        <w:rPr>
          <w:b/>
          <w:bCs/>
          <w:iCs/>
          <w:sz w:val="22"/>
          <w:szCs w:val="22"/>
          <w:lang w:val="vi-VN"/>
        </w:rPr>
        <w:t>Yêu cầu:</w:t>
      </w:r>
    </w:p>
    <w:p w:rsidR="00D53A08" w:rsidRPr="00D4501C" w:rsidRDefault="00D53A08" w:rsidP="00302554">
      <w:pPr>
        <w:numPr>
          <w:ilvl w:val="0"/>
          <w:numId w:val="10"/>
        </w:numPr>
        <w:spacing w:before="60" w:line="276" w:lineRule="auto"/>
        <w:ind w:left="418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Trình độ học vấn: Tốt nghiệ</w:t>
      </w:r>
      <w:r w:rsidR="00D4501C" w:rsidRPr="00D4501C">
        <w:rPr>
          <w:sz w:val="22"/>
          <w:szCs w:val="22"/>
          <w:lang w:val="vi-VN"/>
        </w:rPr>
        <w:t>p THPT</w:t>
      </w:r>
    </w:p>
    <w:p w:rsidR="00D53A08" w:rsidRPr="00D4501C" w:rsidRDefault="00D53A08" w:rsidP="00302554">
      <w:pPr>
        <w:numPr>
          <w:ilvl w:val="0"/>
          <w:numId w:val="10"/>
        </w:numPr>
        <w:spacing w:before="60" w:line="276" w:lineRule="auto"/>
        <w:ind w:left="418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Trình độ chuyên môn: Đ</w:t>
      </w:r>
      <w:r w:rsidRPr="00D4501C">
        <w:rPr>
          <w:sz w:val="22"/>
          <w:szCs w:val="22"/>
        </w:rPr>
        <w:t>ã đ</w:t>
      </w:r>
      <w:r w:rsidRPr="00D4501C">
        <w:rPr>
          <w:sz w:val="22"/>
          <w:szCs w:val="22"/>
          <w:lang w:val="vi-VN"/>
        </w:rPr>
        <w:t>ược đào tạo và có bằng cấp/chứng chỉ đào tạo trong lĩnh vực Cơ khí như: Nguội sửa chữa, sửa chữa/bảo trì cơ khí, tiện, phay, bào, hàn, cơ khí chế tạo (máy/ô tô), hoặ</w:t>
      </w:r>
      <w:r w:rsidR="00D4501C" w:rsidRPr="00D4501C">
        <w:rPr>
          <w:sz w:val="22"/>
          <w:szCs w:val="22"/>
          <w:lang w:val="vi-VN"/>
        </w:rPr>
        <w:t>c các ngành cơ khí khác</w:t>
      </w:r>
    </w:p>
    <w:p w:rsidR="00D53A08" w:rsidRPr="00D4501C" w:rsidRDefault="00D53A08" w:rsidP="00302554">
      <w:pPr>
        <w:numPr>
          <w:ilvl w:val="0"/>
          <w:numId w:val="10"/>
        </w:numPr>
        <w:spacing w:before="60" w:line="276" w:lineRule="auto"/>
        <w:ind w:left="418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Có kiến thức chuyên môn về bảo dưỡng, sửa chữ</w:t>
      </w:r>
      <w:r w:rsidR="00D4501C" w:rsidRPr="00D4501C">
        <w:rPr>
          <w:sz w:val="22"/>
          <w:szCs w:val="22"/>
          <w:lang w:val="vi-VN"/>
        </w:rPr>
        <w:t>a cơ khí</w:t>
      </w:r>
    </w:p>
    <w:p w:rsidR="00D53A08" w:rsidRPr="00D4501C" w:rsidRDefault="00D53A08" w:rsidP="00302554">
      <w:pPr>
        <w:numPr>
          <w:ilvl w:val="0"/>
          <w:numId w:val="10"/>
        </w:numPr>
        <w:spacing w:before="60" w:line="276" w:lineRule="auto"/>
        <w:ind w:left="418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Ưu tiên người có kinh nghiệm trong cùng lĩnh vự</w:t>
      </w:r>
      <w:r w:rsidR="00D4501C" w:rsidRPr="00D4501C">
        <w:rPr>
          <w:sz w:val="22"/>
          <w:szCs w:val="22"/>
          <w:lang w:val="vi-VN"/>
        </w:rPr>
        <w:t>c</w:t>
      </w:r>
    </w:p>
    <w:p w:rsidR="00D53A08" w:rsidRPr="00D4501C" w:rsidRDefault="00D53A08" w:rsidP="00302554">
      <w:pPr>
        <w:numPr>
          <w:ilvl w:val="0"/>
          <w:numId w:val="10"/>
        </w:numPr>
        <w:spacing w:before="60" w:line="276" w:lineRule="auto"/>
        <w:ind w:left="418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Có sức khỏe tố</w:t>
      </w:r>
      <w:r w:rsidR="00302554">
        <w:rPr>
          <w:sz w:val="22"/>
          <w:szCs w:val="22"/>
          <w:lang w:val="vi-VN"/>
        </w:rPr>
        <w:t>t</w:t>
      </w:r>
    </w:p>
    <w:p w:rsidR="00D53A08" w:rsidRPr="00D4501C" w:rsidRDefault="00D53A08" w:rsidP="00302554">
      <w:pPr>
        <w:pStyle w:val="ListParagraph"/>
        <w:numPr>
          <w:ilvl w:val="0"/>
          <w:numId w:val="10"/>
        </w:numPr>
        <w:spacing w:before="60" w:line="276" w:lineRule="auto"/>
        <w:contextualSpacing w:val="0"/>
        <w:jc w:val="both"/>
        <w:rPr>
          <w:sz w:val="22"/>
          <w:szCs w:val="22"/>
          <w:lang w:val="vi-VN"/>
        </w:rPr>
      </w:pPr>
      <w:r w:rsidRPr="00D4501C">
        <w:rPr>
          <w:sz w:val="22"/>
          <w:szCs w:val="22"/>
          <w:lang w:val="vi-VN"/>
        </w:rPr>
        <w:t>Ưu tiên người sinh sống tại Bắc</w:t>
      </w:r>
      <w:r w:rsidR="003E2EA8" w:rsidRPr="00D4501C">
        <w:rPr>
          <w:sz w:val="22"/>
          <w:szCs w:val="22"/>
        </w:rPr>
        <w:t xml:space="preserve"> Ninh</w:t>
      </w:r>
    </w:p>
    <w:p w:rsidR="00340F1A" w:rsidRPr="00D4501C" w:rsidRDefault="00400348" w:rsidP="00302554">
      <w:pPr>
        <w:spacing w:before="240" w:line="276" w:lineRule="auto"/>
        <w:jc w:val="both"/>
        <w:rPr>
          <w:b/>
          <w:bCs/>
          <w:sz w:val="22"/>
          <w:szCs w:val="22"/>
          <w:lang w:val="vi-VN"/>
        </w:rPr>
      </w:pPr>
      <w:r w:rsidRPr="00D4501C">
        <w:rPr>
          <w:b/>
          <w:bCs/>
          <w:sz w:val="22"/>
          <w:szCs w:val="22"/>
          <w:lang w:val="vi-VN"/>
        </w:rPr>
        <w:lastRenderedPageBreak/>
        <w:t>Những ứ</w:t>
      </w:r>
      <w:r w:rsidR="00340F1A" w:rsidRPr="00D4501C">
        <w:rPr>
          <w:b/>
          <w:bCs/>
          <w:sz w:val="22"/>
          <w:szCs w:val="22"/>
          <w:lang w:val="vi-VN"/>
        </w:rPr>
        <w:t xml:space="preserve">ng viên được lựa chọn sẽ được làm việc trong môi trường làm việc </w:t>
      </w:r>
      <w:r w:rsidR="00EE0208" w:rsidRPr="00D4501C">
        <w:rPr>
          <w:b/>
          <w:bCs/>
          <w:sz w:val="22"/>
          <w:szCs w:val="22"/>
          <w:lang w:val="vi-VN"/>
        </w:rPr>
        <w:t>chuyên nghiệp</w:t>
      </w:r>
      <w:r w:rsidR="00340F1A" w:rsidRPr="00D4501C">
        <w:rPr>
          <w:b/>
          <w:bCs/>
          <w:sz w:val="22"/>
          <w:szCs w:val="22"/>
          <w:lang w:val="vi-VN"/>
        </w:rPr>
        <w:t xml:space="preserve"> cùng với:</w:t>
      </w:r>
    </w:p>
    <w:p w:rsidR="005B0D8D" w:rsidRPr="00D4501C" w:rsidRDefault="0027109B" w:rsidP="00302554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360"/>
        <w:jc w:val="both"/>
        <w:rPr>
          <w:color w:val="000000"/>
          <w:sz w:val="22"/>
          <w:szCs w:val="22"/>
          <w:lang w:val="vi-VN"/>
        </w:rPr>
      </w:pPr>
      <w:r w:rsidRPr="00D4501C">
        <w:rPr>
          <w:color w:val="000000"/>
          <w:sz w:val="22"/>
          <w:szCs w:val="22"/>
          <w:lang w:val="vi-VN"/>
        </w:rPr>
        <w:t>Mức l</w:t>
      </w:r>
      <w:r w:rsidR="005B0D8D" w:rsidRPr="00D4501C">
        <w:rPr>
          <w:color w:val="000000"/>
          <w:sz w:val="22"/>
          <w:szCs w:val="22"/>
          <w:lang w:val="vi-VN"/>
        </w:rPr>
        <w:t>ương hấp dẫn và nhiều khoản tiền thưởng: thưởng 6 tháng đầu năm và 6 tháng cuối năm; thưởng Tết; thưởng ngày lễ</w:t>
      </w:r>
    </w:p>
    <w:p w:rsidR="009E38DD" w:rsidRPr="00D4501C" w:rsidRDefault="009E38DD" w:rsidP="00302554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360"/>
        <w:jc w:val="both"/>
        <w:rPr>
          <w:color w:val="000000"/>
          <w:sz w:val="22"/>
          <w:szCs w:val="22"/>
          <w:lang w:val="vi-VN"/>
        </w:rPr>
      </w:pPr>
      <w:r w:rsidRPr="00D4501C">
        <w:rPr>
          <w:color w:val="000000"/>
          <w:sz w:val="22"/>
          <w:szCs w:val="22"/>
          <w:lang w:val="vi-VN"/>
        </w:rPr>
        <w:t>Đầy đủ các quyền lợi theo luật định cùng với một số ưu đãi theo chính sách củ</w:t>
      </w:r>
      <w:r w:rsidR="00D4501C" w:rsidRPr="00D4501C">
        <w:rPr>
          <w:color w:val="000000"/>
          <w:sz w:val="22"/>
          <w:szCs w:val="22"/>
          <w:lang w:val="vi-VN"/>
        </w:rPr>
        <w:t>a Công ty</w:t>
      </w:r>
    </w:p>
    <w:p w:rsidR="007610A6" w:rsidRPr="00D4501C" w:rsidRDefault="007610A6" w:rsidP="00302554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360"/>
        <w:jc w:val="both"/>
        <w:rPr>
          <w:color w:val="000000"/>
          <w:sz w:val="22"/>
          <w:szCs w:val="22"/>
          <w:lang w:val="vi-VN"/>
        </w:rPr>
      </w:pPr>
      <w:r w:rsidRPr="00D4501C">
        <w:rPr>
          <w:color w:val="000000"/>
          <w:sz w:val="22"/>
          <w:szCs w:val="22"/>
          <w:lang w:val="vi-VN"/>
        </w:rPr>
        <w:t>Bảo hiểm 24/24 giờ cho người lao động trong mọi trường hợp thương tật hoặc tử vong do tai nạ</w:t>
      </w:r>
      <w:r w:rsidR="00302554">
        <w:rPr>
          <w:color w:val="000000"/>
          <w:sz w:val="22"/>
          <w:szCs w:val="22"/>
          <w:lang w:val="vi-VN"/>
        </w:rPr>
        <w:t>n</w:t>
      </w:r>
    </w:p>
    <w:p w:rsidR="00A30257" w:rsidRPr="00D4501C" w:rsidRDefault="00A30257" w:rsidP="00302554">
      <w:pPr>
        <w:spacing w:line="276" w:lineRule="auto"/>
        <w:jc w:val="both"/>
        <w:rPr>
          <w:sz w:val="22"/>
          <w:szCs w:val="22"/>
          <w:lang w:val="vi-VN"/>
        </w:rPr>
      </w:pPr>
    </w:p>
    <w:p w:rsidR="00166886" w:rsidRPr="00D4501C" w:rsidRDefault="00166886" w:rsidP="00302554">
      <w:pPr>
        <w:spacing w:line="276" w:lineRule="auto"/>
        <w:jc w:val="both"/>
        <w:rPr>
          <w:b/>
          <w:bCs/>
          <w:sz w:val="22"/>
          <w:szCs w:val="22"/>
          <w:lang w:val="vi-VN"/>
        </w:rPr>
      </w:pPr>
      <w:r w:rsidRPr="00D4501C">
        <w:rPr>
          <w:b/>
          <w:bCs/>
          <w:sz w:val="22"/>
          <w:szCs w:val="22"/>
          <w:lang w:val="vi-VN"/>
        </w:rPr>
        <w:t>Hồ sơ dự tuyển:</w:t>
      </w:r>
    </w:p>
    <w:p w:rsidR="00D53A08" w:rsidRPr="00D4501C" w:rsidRDefault="00D53A08" w:rsidP="00302554">
      <w:pPr>
        <w:numPr>
          <w:ilvl w:val="0"/>
          <w:numId w:val="10"/>
        </w:numPr>
        <w:spacing w:before="120" w:line="276" w:lineRule="auto"/>
        <w:ind w:left="418"/>
        <w:jc w:val="both"/>
        <w:rPr>
          <w:noProof/>
          <w:sz w:val="22"/>
          <w:szCs w:val="22"/>
          <w:lang w:val="vi-VN"/>
        </w:rPr>
      </w:pPr>
      <w:r w:rsidRPr="00D4501C">
        <w:rPr>
          <w:noProof/>
          <w:sz w:val="22"/>
          <w:szCs w:val="22"/>
          <w:lang w:val="vi-VN"/>
        </w:rPr>
        <w:t>Sơ yếu lý lịch (có dán ảnh hồ sơ chụp gần đây nhất)</w:t>
      </w:r>
    </w:p>
    <w:p w:rsidR="00D53A08" w:rsidRPr="00D4501C" w:rsidRDefault="00D53A08" w:rsidP="00302554">
      <w:pPr>
        <w:numPr>
          <w:ilvl w:val="0"/>
          <w:numId w:val="10"/>
        </w:numPr>
        <w:spacing w:before="120" w:line="276" w:lineRule="auto"/>
        <w:ind w:left="418"/>
        <w:jc w:val="both"/>
        <w:rPr>
          <w:noProof/>
          <w:sz w:val="22"/>
          <w:szCs w:val="22"/>
          <w:lang w:val="vi-VN"/>
        </w:rPr>
      </w:pPr>
      <w:r w:rsidRPr="00D4501C">
        <w:rPr>
          <w:noProof/>
          <w:sz w:val="22"/>
          <w:szCs w:val="22"/>
          <w:lang w:val="vi-VN"/>
        </w:rPr>
        <w:t>Bản sao bằng cấp/chứng chỉ đào tạo trong lĩnh vực Cơ khí</w:t>
      </w:r>
    </w:p>
    <w:p w:rsidR="00D53A08" w:rsidRPr="00D4501C" w:rsidRDefault="00D53A08" w:rsidP="00302554">
      <w:pPr>
        <w:numPr>
          <w:ilvl w:val="0"/>
          <w:numId w:val="10"/>
        </w:numPr>
        <w:spacing w:before="120" w:line="276" w:lineRule="auto"/>
        <w:ind w:left="418"/>
        <w:jc w:val="both"/>
        <w:rPr>
          <w:noProof/>
          <w:sz w:val="22"/>
          <w:szCs w:val="22"/>
          <w:lang w:val="vi-VN"/>
        </w:rPr>
      </w:pPr>
      <w:r w:rsidRPr="00D4501C">
        <w:rPr>
          <w:noProof/>
          <w:sz w:val="22"/>
          <w:szCs w:val="22"/>
          <w:lang w:val="vi-VN"/>
        </w:rPr>
        <w:t>Bản sao bằng Tốt nghiệ</w:t>
      </w:r>
      <w:r w:rsidR="00302554">
        <w:rPr>
          <w:noProof/>
          <w:sz w:val="22"/>
          <w:szCs w:val="22"/>
          <w:lang w:val="vi-VN"/>
        </w:rPr>
        <w:t>p THPT</w:t>
      </w:r>
    </w:p>
    <w:p w:rsidR="00027A95" w:rsidRPr="00D4501C" w:rsidRDefault="00027A95" w:rsidP="00302554">
      <w:pPr>
        <w:spacing w:line="276" w:lineRule="auto"/>
        <w:ind w:right="180"/>
        <w:jc w:val="both"/>
        <w:rPr>
          <w:color w:val="000000"/>
          <w:sz w:val="22"/>
          <w:szCs w:val="22"/>
          <w:lang w:val="vi-VN"/>
        </w:rPr>
      </w:pPr>
    </w:p>
    <w:p w:rsidR="0027109B" w:rsidRPr="00D4501C" w:rsidRDefault="00002770" w:rsidP="00302554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D4501C">
        <w:rPr>
          <w:color w:val="000000"/>
          <w:sz w:val="22"/>
          <w:szCs w:val="22"/>
          <w:lang w:val="vi-VN"/>
        </w:rPr>
        <w:t xml:space="preserve">Những ứng viên có nhu cầu </w:t>
      </w:r>
      <w:r w:rsidR="005F1BA7" w:rsidRPr="00D4501C">
        <w:rPr>
          <w:color w:val="000000"/>
          <w:sz w:val="22"/>
          <w:szCs w:val="22"/>
          <w:lang w:val="vi-VN"/>
        </w:rPr>
        <w:t xml:space="preserve">nộp hồ sơ tại Trụ sở chính Công ty (gặp </w:t>
      </w:r>
      <w:r w:rsidR="00D4501C" w:rsidRPr="00D4501C">
        <w:rPr>
          <w:color w:val="000000"/>
          <w:sz w:val="22"/>
          <w:szCs w:val="22"/>
        </w:rPr>
        <w:t>p</w:t>
      </w:r>
      <w:r w:rsidR="005F1BA7" w:rsidRPr="00D4501C">
        <w:rPr>
          <w:color w:val="000000"/>
          <w:sz w:val="22"/>
          <w:szCs w:val="22"/>
          <w:lang w:val="vi-VN"/>
        </w:rPr>
        <w:t>hòng Nhân sự) hoặc</w:t>
      </w:r>
      <w:r w:rsidR="00D4501C" w:rsidRPr="00D4501C">
        <w:rPr>
          <w:color w:val="000000"/>
          <w:sz w:val="22"/>
          <w:szCs w:val="22"/>
        </w:rPr>
        <w:t xml:space="preserve"> </w:t>
      </w:r>
      <w:r w:rsidRPr="00D4501C">
        <w:rPr>
          <w:color w:val="000000"/>
          <w:sz w:val="22"/>
          <w:szCs w:val="22"/>
          <w:lang w:val="vi-VN"/>
        </w:rPr>
        <w:t xml:space="preserve">gửi hồ sơ qua địa chỉ email của </w:t>
      </w:r>
      <w:r w:rsidR="00D4501C" w:rsidRPr="00D4501C">
        <w:rPr>
          <w:color w:val="000000"/>
          <w:sz w:val="22"/>
          <w:szCs w:val="22"/>
        </w:rPr>
        <w:t>p</w:t>
      </w:r>
      <w:r w:rsidRPr="00D4501C">
        <w:rPr>
          <w:color w:val="000000"/>
          <w:sz w:val="22"/>
          <w:szCs w:val="22"/>
          <w:lang w:val="vi-VN"/>
        </w:rPr>
        <w:t>hòng Nhân sự Công ty</w:t>
      </w:r>
      <w:r w:rsidR="007A2D82" w:rsidRPr="00D4501C">
        <w:rPr>
          <w:b/>
          <w:color w:val="000000"/>
          <w:sz w:val="22"/>
          <w:szCs w:val="22"/>
        </w:rPr>
        <w:t xml:space="preserve"> </w:t>
      </w:r>
      <w:hyperlink r:id="rId9" w:history="1">
        <w:r w:rsidR="005F1BA7" w:rsidRPr="00D4501C">
          <w:rPr>
            <w:rStyle w:val="Hyperlink"/>
            <w:b/>
            <w:sz w:val="22"/>
            <w:szCs w:val="22"/>
            <w:lang w:val="vi-VN"/>
          </w:rPr>
          <w:t>humanresources@vfg.vn</w:t>
        </w:r>
      </w:hyperlink>
      <w:r w:rsidR="00D4501C" w:rsidRPr="00D4501C">
        <w:rPr>
          <w:rStyle w:val="Hyperlink"/>
          <w:b/>
          <w:sz w:val="22"/>
          <w:szCs w:val="22"/>
        </w:rPr>
        <w:t xml:space="preserve"> </w:t>
      </w:r>
      <w:r w:rsidRPr="00D4501C">
        <w:rPr>
          <w:color w:val="000000"/>
          <w:sz w:val="22"/>
          <w:szCs w:val="22"/>
          <w:lang w:val="vi-VN"/>
        </w:rPr>
        <w:t xml:space="preserve">muộn nhất là ngày </w:t>
      </w:r>
      <w:r w:rsidR="00D53A08" w:rsidRPr="00D4501C">
        <w:rPr>
          <w:b/>
          <w:color w:val="000000"/>
          <w:sz w:val="22"/>
          <w:szCs w:val="22"/>
        </w:rPr>
        <w:t>30</w:t>
      </w:r>
      <w:r w:rsidR="00D4501C" w:rsidRPr="00D4501C">
        <w:rPr>
          <w:b/>
          <w:color w:val="000000"/>
          <w:sz w:val="22"/>
          <w:szCs w:val="22"/>
          <w:lang w:val="vi-VN"/>
        </w:rPr>
        <w:t>/</w:t>
      </w:r>
      <w:r w:rsidR="00D53A08" w:rsidRPr="00D4501C">
        <w:rPr>
          <w:b/>
          <w:color w:val="000000"/>
          <w:sz w:val="22"/>
          <w:szCs w:val="22"/>
          <w:lang w:val="vi-VN"/>
        </w:rPr>
        <w:t>09</w:t>
      </w:r>
      <w:r w:rsidR="00D4501C" w:rsidRPr="00D4501C">
        <w:rPr>
          <w:b/>
          <w:color w:val="000000"/>
          <w:sz w:val="22"/>
          <w:szCs w:val="22"/>
        </w:rPr>
        <w:t>/2</w:t>
      </w:r>
      <w:r w:rsidR="00D53A08" w:rsidRPr="00D4501C">
        <w:rPr>
          <w:b/>
          <w:color w:val="000000"/>
          <w:sz w:val="22"/>
          <w:szCs w:val="22"/>
          <w:lang w:val="vi-VN"/>
        </w:rPr>
        <w:t>022</w:t>
      </w:r>
      <w:r w:rsidRPr="00D4501C">
        <w:rPr>
          <w:b/>
          <w:color w:val="000000"/>
          <w:sz w:val="22"/>
          <w:szCs w:val="22"/>
          <w:lang w:val="vi-VN"/>
        </w:rPr>
        <w:t>.</w:t>
      </w:r>
    </w:p>
    <w:sectPr w:rsidR="0027109B" w:rsidRPr="00D4501C" w:rsidSect="00302554">
      <w:pgSz w:w="11909" w:h="16834" w:code="9"/>
      <w:pgMar w:top="810" w:right="1109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SDict Phonet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144D"/>
    <w:multiLevelType w:val="hybridMultilevel"/>
    <w:tmpl w:val="ECEEECD4"/>
    <w:lvl w:ilvl="0" w:tplc="BEC04EA8">
      <w:numFmt w:val="bullet"/>
      <w:lvlText w:val="-"/>
      <w:lvlJc w:val="left"/>
      <w:pPr>
        <w:ind w:left="720" w:hanging="360"/>
      </w:pPr>
      <w:rPr>
        <w:rFonts w:ascii=".VnArial Narrow" w:eastAsia="Times New Roman" w:hAnsi=".Vn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1ABB"/>
    <w:multiLevelType w:val="hybridMultilevel"/>
    <w:tmpl w:val="51F0DE92"/>
    <w:lvl w:ilvl="0" w:tplc="BEC04EA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.VnArial Narrow" w:eastAsia="Times New Roman" w:hAnsi=".Vn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B7A5B86"/>
    <w:multiLevelType w:val="hybridMultilevel"/>
    <w:tmpl w:val="F6222268"/>
    <w:lvl w:ilvl="0" w:tplc="BEC04EA8">
      <w:numFmt w:val="bullet"/>
      <w:lvlText w:val="-"/>
      <w:lvlJc w:val="left"/>
      <w:pPr>
        <w:tabs>
          <w:tab w:val="num" w:pos="1481"/>
        </w:tabs>
        <w:ind w:left="1481" w:hanging="360"/>
      </w:pPr>
      <w:rPr>
        <w:rFonts w:ascii=".VnArial Narrow" w:eastAsia="Times New Roman" w:hAnsi=".Vn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3">
    <w:nsid w:val="29E61429"/>
    <w:multiLevelType w:val="hybridMultilevel"/>
    <w:tmpl w:val="F544EDF4"/>
    <w:lvl w:ilvl="0" w:tplc="D034157E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628DD"/>
    <w:multiLevelType w:val="hybridMultilevel"/>
    <w:tmpl w:val="E0189E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9C86E8D"/>
    <w:multiLevelType w:val="multilevel"/>
    <w:tmpl w:val="0409001D"/>
    <w:styleLink w:val="Style2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VSDict Phonetic" w:hAnsi="VSDict Phonetic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E2F1E6A"/>
    <w:multiLevelType w:val="hybridMultilevel"/>
    <w:tmpl w:val="AAE23A48"/>
    <w:lvl w:ilvl="0" w:tplc="648E028A">
      <w:numFmt w:val="bullet"/>
      <w:lvlText w:val="-"/>
      <w:lvlJc w:val="left"/>
      <w:pPr>
        <w:ind w:left="6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7">
    <w:nsid w:val="6EAD3E2B"/>
    <w:multiLevelType w:val="hybridMultilevel"/>
    <w:tmpl w:val="38207752"/>
    <w:lvl w:ilvl="0" w:tplc="7CC633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33F29"/>
    <w:multiLevelType w:val="hybridMultilevel"/>
    <w:tmpl w:val="8586D944"/>
    <w:lvl w:ilvl="0" w:tplc="BEC04E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Arial Narrow" w:eastAsia="Times New Roman" w:hAnsi=".Vn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DD530FB"/>
    <w:multiLevelType w:val="hybridMultilevel"/>
    <w:tmpl w:val="9460B5D2"/>
    <w:lvl w:ilvl="0" w:tplc="91D05E8C"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0255"/>
    <w:rsid w:val="00002361"/>
    <w:rsid w:val="00002770"/>
    <w:rsid w:val="00012FFA"/>
    <w:rsid w:val="00027A95"/>
    <w:rsid w:val="0003123E"/>
    <w:rsid w:val="00041CD7"/>
    <w:rsid w:val="0004367B"/>
    <w:rsid w:val="00043E0B"/>
    <w:rsid w:val="00054E3C"/>
    <w:rsid w:val="00062FE2"/>
    <w:rsid w:val="0007037A"/>
    <w:rsid w:val="00082A1F"/>
    <w:rsid w:val="000A6D84"/>
    <w:rsid w:val="000A7212"/>
    <w:rsid w:val="000A79BB"/>
    <w:rsid w:val="000A7A52"/>
    <w:rsid w:val="000B09E0"/>
    <w:rsid w:val="000B2B27"/>
    <w:rsid w:val="000E1535"/>
    <w:rsid w:val="000E4322"/>
    <w:rsid w:val="000E7B6C"/>
    <w:rsid w:val="000F183F"/>
    <w:rsid w:val="000F2962"/>
    <w:rsid w:val="000F2F8E"/>
    <w:rsid w:val="00111FF7"/>
    <w:rsid w:val="0011611A"/>
    <w:rsid w:val="001162A3"/>
    <w:rsid w:val="00120F5B"/>
    <w:rsid w:val="00122237"/>
    <w:rsid w:val="001433F7"/>
    <w:rsid w:val="00143C60"/>
    <w:rsid w:val="00151A79"/>
    <w:rsid w:val="00166886"/>
    <w:rsid w:val="0016764A"/>
    <w:rsid w:val="00175310"/>
    <w:rsid w:val="001778D9"/>
    <w:rsid w:val="00184664"/>
    <w:rsid w:val="00197ED8"/>
    <w:rsid w:val="001A2D9F"/>
    <w:rsid w:val="001B2BC3"/>
    <w:rsid w:val="001B4D2D"/>
    <w:rsid w:val="001C1169"/>
    <w:rsid w:val="001C2A2D"/>
    <w:rsid w:val="001C3CAE"/>
    <w:rsid w:val="001D3B05"/>
    <w:rsid w:val="001E3836"/>
    <w:rsid w:val="001E4E83"/>
    <w:rsid w:val="001E6D4E"/>
    <w:rsid w:val="001E6F8D"/>
    <w:rsid w:val="001F2727"/>
    <w:rsid w:val="001F288F"/>
    <w:rsid w:val="00220A6D"/>
    <w:rsid w:val="00222059"/>
    <w:rsid w:val="002250EA"/>
    <w:rsid w:val="00225C0E"/>
    <w:rsid w:val="00235A62"/>
    <w:rsid w:val="00244134"/>
    <w:rsid w:val="00244717"/>
    <w:rsid w:val="00246EC7"/>
    <w:rsid w:val="002548A8"/>
    <w:rsid w:val="00256C26"/>
    <w:rsid w:val="002632A3"/>
    <w:rsid w:val="0027109B"/>
    <w:rsid w:val="002716AC"/>
    <w:rsid w:val="002751A3"/>
    <w:rsid w:val="00275806"/>
    <w:rsid w:val="00280ED3"/>
    <w:rsid w:val="00283898"/>
    <w:rsid w:val="00286BA1"/>
    <w:rsid w:val="0029388C"/>
    <w:rsid w:val="00294874"/>
    <w:rsid w:val="002B2EA0"/>
    <w:rsid w:val="002B4962"/>
    <w:rsid w:val="002C04F3"/>
    <w:rsid w:val="002C11F9"/>
    <w:rsid w:val="002C31E8"/>
    <w:rsid w:val="002C7FBC"/>
    <w:rsid w:val="002D35F1"/>
    <w:rsid w:val="002D6018"/>
    <w:rsid w:val="002E45AB"/>
    <w:rsid w:val="002E4ED8"/>
    <w:rsid w:val="002F4827"/>
    <w:rsid w:val="002F61D2"/>
    <w:rsid w:val="00302554"/>
    <w:rsid w:val="00307323"/>
    <w:rsid w:val="00317E83"/>
    <w:rsid w:val="00332FF5"/>
    <w:rsid w:val="00333E66"/>
    <w:rsid w:val="00340F1A"/>
    <w:rsid w:val="00390186"/>
    <w:rsid w:val="003B0936"/>
    <w:rsid w:val="003E0461"/>
    <w:rsid w:val="003E2EA8"/>
    <w:rsid w:val="003F71AD"/>
    <w:rsid w:val="00400348"/>
    <w:rsid w:val="00403767"/>
    <w:rsid w:val="0040696E"/>
    <w:rsid w:val="004152A9"/>
    <w:rsid w:val="004161C9"/>
    <w:rsid w:val="00423982"/>
    <w:rsid w:val="00423D56"/>
    <w:rsid w:val="004349B0"/>
    <w:rsid w:val="00443300"/>
    <w:rsid w:val="00444E74"/>
    <w:rsid w:val="00460A03"/>
    <w:rsid w:val="004779A2"/>
    <w:rsid w:val="00485FFF"/>
    <w:rsid w:val="0048733D"/>
    <w:rsid w:val="004979C9"/>
    <w:rsid w:val="004A11D7"/>
    <w:rsid w:val="004A7BC8"/>
    <w:rsid w:val="004C0B6F"/>
    <w:rsid w:val="004D3E0D"/>
    <w:rsid w:val="004F75AF"/>
    <w:rsid w:val="00501D9D"/>
    <w:rsid w:val="00505278"/>
    <w:rsid w:val="00517E27"/>
    <w:rsid w:val="00523B42"/>
    <w:rsid w:val="00542271"/>
    <w:rsid w:val="00543BF7"/>
    <w:rsid w:val="00576583"/>
    <w:rsid w:val="00581BA5"/>
    <w:rsid w:val="005824FB"/>
    <w:rsid w:val="00592DE1"/>
    <w:rsid w:val="005A1022"/>
    <w:rsid w:val="005B0D8D"/>
    <w:rsid w:val="005B7C8A"/>
    <w:rsid w:val="005C2C4D"/>
    <w:rsid w:val="005D00EA"/>
    <w:rsid w:val="005E2531"/>
    <w:rsid w:val="005E42F0"/>
    <w:rsid w:val="005E4DD0"/>
    <w:rsid w:val="005E70E0"/>
    <w:rsid w:val="005F1255"/>
    <w:rsid w:val="005F1BA7"/>
    <w:rsid w:val="005F5F2C"/>
    <w:rsid w:val="00605B2E"/>
    <w:rsid w:val="00607556"/>
    <w:rsid w:val="006118E0"/>
    <w:rsid w:val="0062206E"/>
    <w:rsid w:val="00623F3C"/>
    <w:rsid w:val="00624FF9"/>
    <w:rsid w:val="00633441"/>
    <w:rsid w:val="00637754"/>
    <w:rsid w:val="006379A4"/>
    <w:rsid w:val="0064429F"/>
    <w:rsid w:val="006534F0"/>
    <w:rsid w:val="006A6D72"/>
    <w:rsid w:val="006A7749"/>
    <w:rsid w:val="006C49DB"/>
    <w:rsid w:val="006D24AA"/>
    <w:rsid w:val="006F727D"/>
    <w:rsid w:val="007074F7"/>
    <w:rsid w:val="00707AF2"/>
    <w:rsid w:val="00714293"/>
    <w:rsid w:val="00723D72"/>
    <w:rsid w:val="00725E64"/>
    <w:rsid w:val="0073081D"/>
    <w:rsid w:val="0073395F"/>
    <w:rsid w:val="00741167"/>
    <w:rsid w:val="007475E5"/>
    <w:rsid w:val="00747B39"/>
    <w:rsid w:val="00747FBA"/>
    <w:rsid w:val="007553B8"/>
    <w:rsid w:val="007610A6"/>
    <w:rsid w:val="007671BB"/>
    <w:rsid w:val="00774C7E"/>
    <w:rsid w:val="00782935"/>
    <w:rsid w:val="007867AB"/>
    <w:rsid w:val="00786BF6"/>
    <w:rsid w:val="00794CC2"/>
    <w:rsid w:val="007961A4"/>
    <w:rsid w:val="007A0455"/>
    <w:rsid w:val="007A2D82"/>
    <w:rsid w:val="007A49D7"/>
    <w:rsid w:val="007C138A"/>
    <w:rsid w:val="007C1566"/>
    <w:rsid w:val="007C42AF"/>
    <w:rsid w:val="007C6E3C"/>
    <w:rsid w:val="007D6B7B"/>
    <w:rsid w:val="007F0547"/>
    <w:rsid w:val="00812020"/>
    <w:rsid w:val="008304B3"/>
    <w:rsid w:val="008375F1"/>
    <w:rsid w:val="00844742"/>
    <w:rsid w:val="00850522"/>
    <w:rsid w:val="00861EB5"/>
    <w:rsid w:val="00875A11"/>
    <w:rsid w:val="00877D9F"/>
    <w:rsid w:val="00880897"/>
    <w:rsid w:val="008809C9"/>
    <w:rsid w:val="00882087"/>
    <w:rsid w:val="008847D2"/>
    <w:rsid w:val="00890590"/>
    <w:rsid w:val="008A1FB5"/>
    <w:rsid w:val="008A35EB"/>
    <w:rsid w:val="008B27EF"/>
    <w:rsid w:val="008D1AB7"/>
    <w:rsid w:val="008D56C3"/>
    <w:rsid w:val="008E0212"/>
    <w:rsid w:val="008E1FF1"/>
    <w:rsid w:val="00900ABC"/>
    <w:rsid w:val="00900AD3"/>
    <w:rsid w:val="00914C78"/>
    <w:rsid w:val="009161ED"/>
    <w:rsid w:val="00930717"/>
    <w:rsid w:val="00930DB9"/>
    <w:rsid w:val="00931E4B"/>
    <w:rsid w:val="00935660"/>
    <w:rsid w:val="00935B33"/>
    <w:rsid w:val="00940603"/>
    <w:rsid w:val="00950BDC"/>
    <w:rsid w:val="00951092"/>
    <w:rsid w:val="009664F9"/>
    <w:rsid w:val="00990045"/>
    <w:rsid w:val="0099602C"/>
    <w:rsid w:val="009B1AF2"/>
    <w:rsid w:val="009B6A04"/>
    <w:rsid w:val="009C279E"/>
    <w:rsid w:val="009E132E"/>
    <w:rsid w:val="009E38DD"/>
    <w:rsid w:val="009E4F32"/>
    <w:rsid w:val="009E7DC8"/>
    <w:rsid w:val="009E7E70"/>
    <w:rsid w:val="00A02996"/>
    <w:rsid w:val="00A11CB0"/>
    <w:rsid w:val="00A143FD"/>
    <w:rsid w:val="00A23D2B"/>
    <w:rsid w:val="00A30257"/>
    <w:rsid w:val="00A33055"/>
    <w:rsid w:val="00A348FA"/>
    <w:rsid w:val="00A4008A"/>
    <w:rsid w:val="00A419B0"/>
    <w:rsid w:val="00A5274C"/>
    <w:rsid w:val="00A74A3B"/>
    <w:rsid w:val="00A92335"/>
    <w:rsid w:val="00A95858"/>
    <w:rsid w:val="00A96966"/>
    <w:rsid w:val="00AB7F0D"/>
    <w:rsid w:val="00AD45CC"/>
    <w:rsid w:val="00AE1EF8"/>
    <w:rsid w:val="00AE6489"/>
    <w:rsid w:val="00AE6762"/>
    <w:rsid w:val="00AF3D12"/>
    <w:rsid w:val="00AF4EB5"/>
    <w:rsid w:val="00AF5572"/>
    <w:rsid w:val="00AF57C3"/>
    <w:rsid w:val="00B01D84"/>
    <w:rsid w:val="00B10FD0"/>
    <w:rsid w:val="00B15836"/>
    <w:rsid w:val="00B26CAC"/>
    <w:rsid w:val="00B432B4"/>
    <w:rsid w:val="00B568BF"/>
    <w:rsid w:val="00B60B88"/>
    <w:rsid w:val="00B63038"/>
    <w:rsid w:val="00B84AEF"/>
    <w:rsid w:val="00B97A9D"/>
    <w:rsid w:val="00BA1E80"/>
    <w:rsid w:val="00BA4EEF"/>
    <w:rsid w:val="00BA7A01"/>
    <w:rsid w:val="00BB4015"/>
    <w:rsid w:val="00BB774A"/>
    <w:rsid w:val="00BB7AAE"/>
    <w:rsid w:val="00BC2DA4"/>
    <w:rsid w:val="00BC36A0"/>
    <w:rsid w:val="00BC7BD9"/>
    <w:rsid w:val="00BD01AF"/>
    <w:rsid w:val="00BD1079"/>
    <w:rsid w:val="00BD4687"/>
    <w:rsid w:val="00BD5C5A"/>
    <w:rsid w:val="00BD7917"/>
    <w:rsid w:val="00BE6B11"/>
    <w:rsid w:val="00BF0D75"/>
    <w:rsid w:val="00BF3D52"/>
    <w:rsid w:val="00C14055"/>
    <w:rsid w:val="00C259E1"/>
    <w:rsid w:val="00C26EBC"/>
    <w:rsid w:val="00C27F8A"/>
    <w:rsid w:val="00C3205E"/>
    <w:rsid w:val="00C454BD"/>
    <w:rsid w:val="00C5353A"/>
    <w:rsid w:val="00C70255"/>
    <w:rsid w:val="00C702C3"/>
    <w:rsid w:val="00C97843"/>
    <w:rsid w:val="00CA3322"/>
    <w:rsid w:val="00CA3823"/>
    <w:rsid w:val="00CB0DE2"/>
    <w:rsid w:val="00CB6740"/>
    <w:rsid w:val="00CC1350"/>
    <w:rsid w:val="00CC45D9"/>
    <w:rsid w:val="00CD1686"/>
    <w:rsid w:val="00CD43BF"/>
    <w:rsid w:val="00CE1C3B"/>
    <w:rsid w:val="00CE6A6E"/>
    <w:rsid w:val="00D26610"/>
    <w:rsid w:val="00D325CF"/>
    <w:rsid w:val="00D41C3C"/>
    <w:rsid w:val="00D427BE"/>
    <w:rsid w:val="00D42F11"/>
    <w:rsid w:val="00D4501C"/>
    <w:rsid w:val="00D45F28"/>
    <w:rsid w:val="00D53A08"/>
    <w:rsid w:val="00D54A00"/>
    <w:rsid w:val="00D55018"/>
    <w:rsid w:val="00D85B18"/>
    <w:rsid w:val="00D929DE"/>
    <w:rsid w:val="00D9646B"/>
    <w:rsid w:val="00DB2865"/>
    <w:rsid w:val="00DB63FF"/>
    <w:rsid w:val="00DB779E"/>
    <w:rsid w:val="00DC74FD"/>
    <w:rsid w:val="00DE23E9"/>
    <w:rsid w:val="00DF32E7"/>
    <w:rsid w:val="00DF5268"/>
    <w:rsid w:val="00DF7AF0"/>
    <w:rsid w:val="00E04543"/>
    <w:rsid w:val="00E105F6"/>
    <w:rsid w:val="00E122E0"/>
    <w:rsid w:val="00E300B9"/>
    <w:rsid w:val="00E30548"/>
    <w:rsid w:val="00E3093B"/>
    <w:rsid w:val="00E403A6"/>
    <w:rsid w:val="00E424BA"/>
    <w:rsid w:val="00E51706"/>
    <w:rsid w:val="00E5531E"/>
    <w:rsid w:val="00E56649"/>
    <w:rsid w:val="00E6382C"/>
    <w:rsid w:val="00E805D9"/>
    <w:rsid w:val="00E849E8"/>
    <w:rsid w:val="00EA1770"/>
    <w:rsid w:val="00EC4074"/>
    <w:rsid w:val="00EC53E7"/>
    <w:rsid w:val="00ED286B"/>
    <w:rsid w:val="00ED2EAD"/>
    <w:rsid w:val="00EE00B1"/>
    <w:rsid w:val="00EE0208"/>
    <w:rsid w:val="00EE7FF9"/>
    <w:rsid w:val="00F061B9"/>
    <w:rsid w:val="00F16E1A"/>
    <w:rsid w:val="00F2189C"/>
    <w:rsid w:val="00F325B2"/>
    <w:rsid w:val="00F41853"/>
    <w:rsid w:val="00F4635A"/>
    <w:rsid w:val="00F661B8"/>
    <w:rsid w:val="00F67CBD"/>
    <w:rsid w:val="00F7272F"/>
    <w:rsid w:val="00F733E0"/>
    <w:rsid w:val="00F736AF"/>
    <w:rsid w:val="00F778BA"/>
    <w:rsid w:val="00F858FB"/>
    <w:rsid w:val="00F87201"/>
    <w:rsid w:val="00F877E8"/>
    <w:rsid w:val="00F929AB"/>
    <w:rsid w:val="00F93054"/>
    <w:rsid w:val="00F93762"/>
    <w:rsid w:val="00FA006E"/>
    <w:rsid w:val="00FB12E1"/>
    <w:rsid w:val="00FB5C37"/>
    <w:rsid w:val="00FD3AE3"/>
    <w:rsid w:val="00FE1321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8C67ABE-169F-40FE-98BF-0D263BF2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6E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70255"/>
    <w:rPr>
      <w:b/>
      <w:bCs/>
    </w:rPr>
  </w:style>
  <w:style w:type="character" w:styleId="Hyperlink">
    <w:name w:val="Hyperlink"/>
    <w:basedOn w:val="DefaultParagraphFont"/>
    <w:rsid w:val="00A30257"/>
    <w:rPr>
      <w:color w:val="0000FF"/>
      <w:u w:val="single"/>
    </w:rPr>
  </w:style>
  <w:style w:type="numbering" w:customStyle="1" w:styleId="Style2">
    <w:name w:val="Style2"/>
    <w:rsid w:val="005D00EA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A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g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f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manresources@vf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Links>
    <vt:vector size="6" baseType="variant"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http://www.vfg.vn/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2015-12-07T08:19:00Z</cp:lastPrinted>
  <dcterms:created xsi:type="dcterms:W3CDTF">2018-08-16T04:16:00Z</dcterms:created>
  <dcterms:modified xsi:type="dcterms:W3CDTF">2022-09-12T04:18:00Z</dcterms:modified>
</cp:coreProperties>
</file>