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8"/>
        <w:gridCol w:w="7452"/>
      </w:tblGrid>
      <w:tr w:rsidR="00C70255" w:rsidRPr="003B3E5C" w:rsidTr="00022C21">
        <w:tc>
          <w:tcPr>
            <w:tcW w:w="1908" w:type="dxa"/>
            <w:vMerge w:val="restart"/>
          </w:tcPr>
          <w:p w:rsidR="00C70255" w:rsidRPr="003B3E5C" w:rsidRDefault="00C70255" w:rsidP="00553E51">
            <w:pPr>
              <w:spacing w:before="40" w:after="40" w:line="264" w:lineRule="auto"/>
              <w:rPr>
                <w:sz w:val="22"/>
                <w:szCs w:val="22"/>
              </w:rPr>
            </w:pPr>
            <w:r w:rsidRPr="003B3E5C">
              <w:rPr>
                <w:sz w:val="22"/>
                <w:szCs w:val="22"/>
              </w:rPr>
              <w:t xml:space="preserve">  </w:t>
            </w:r>
            <w:r w:rsidR="001C3CAE" w:rsidRPr="003B3E5C">
              <w:rPr>
                <w:sz w:val="22"/>
                <w:szCs w:val="22"/>
              </w:rPr>
              <w:object w:dxaOrig="2250"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75pt" o:ole="">
                  <v:imagedata r:id="rId5" o:title=""/>
                </v:shape>
                <o:OLEObject Type="Embed" ProgID="MSPhotoEd.3" ShapeID="_x0000_i1025" DrawAspect="Content" ObjectID="_1730640336" r:id="rId6"/>
              </w:object>
            </w:r>
          </w:p>
        </w:tc>
        <w:tc>
          <w:tcPr>
            <w:tcW w:w="7452" w:type="dxa"/>
          </w:tcPr>
          <w:p w:rsidR="00C70255" w:rsidRPr="003B3E5C" w:rsidRDefault="00C70255" w:rsidP="00553E51">
            <w:pPr>
              <w:spacing w:before="60" w:after="40" w:line="264" w:lineRule="auto"/>
              <w:jc w:val="center"/>
              <w:rPr>
                <w:b/>
                <w:bCs/>
                <w:sz w:val="28"/>
                <w:szCs w:val="28"/>
              </w:rPr>
            </w:pPr>
            <w:r w:rsidRPr="003B3E5C">
              <w:rPr>
                <w:b/>
                <w:bCs/>
                <w:sz w:val="28"/>
                <w:szCs w:val="28"/>
              </w:rPr>
              <w:t>VIETNAM FLOAT GLASS COMPANY LTD.</w:t>
            </w:r>
          </w:p>
          <w:p w:rsidR="001C3CAE" w:rsidRPr="003B3E5C" w:rsidRDefault="001C3CAE" w:rsidP="00553E51">
            <w:pPr>
              <w:spacing w:before="60" w:after="40" w:line="264" w:lineRule="auto"/>
              <w:jc w:val="center"/>
              <w:rPr>
                <w:sz w:val="22"/>
                <w:szCs w:val="22"/>
              </w:rPr>
            </w:pPr>
            <w:r w:rsidRPr="003B3E5C">
              <w:rPr>
                <w:b/>
                <w:bCs/>
                <w:sz w:val="28"/>
                <w:szCs w:val="28"/>
              </w:rPr>
              <w:t>CÔNG TY TNHH KÍNH NỔI VIỆT NAM</w:t>
            </w:r>
          </w:p>
        </w:tc>
      </w:tr>
      <w:tr w:rsidR="00C70255" w:rsidRPr="003B3E5C" w:rsidTr="00022C21">
        <w:tc>
          <w:tcPr>
            <w:tcW w:w="1908" w:type="dxa"/>
            <w:vMerge/>
          </w:tcPr>
          <w:p w:rsidR="00C70255" w:rsidRPr="003B3E5C" w:rsidRDefault="00C70255" w:rsidP="00553E51">
            <w:pPr>
              <w:spacing w:before="40" w:after="40" w:line="264" w:lineRule="auto"/>
              <w:rPr>
                <w:sz w:val="22"/>
                <w:szCs w:val="22"/>
              </w:rPr>
            </w:pPr>
          </w:p>
        </w:tc>
        <w:tc>
          <w:tcPr>
            <w:tcW w:w="7452" w:type="dxa"/>
          </w:tcPr>
          <w:p w:rsidR="00C70255" w:rsidRDefault="00C70255" w:rsidP="00553E51">
            <w:pPr>
              <w:spacing w:before="40" w:after="40" w:line="264" w:lineRule="auto"/>
              <w:ind w:left="324"/>
              <w:rPr>
                <w:b/>
                <w:bCs/>
                <w:noProof/>
                <w:sz w:val="20"/>
                <w:szCs w:val="20"/>
              </w:rPr>
            </w:pPr>
            <w:r w:rsidRPr="003B3E5C">
              <w:rPr>
                <w:b/>
                <w:bCs/>
                <w:sz w:val="20"/>
                <w:szCs w:val="20"/>
              </w:rPr>
              <w:t xml:space="preserve">Head Office: </w:t>
            </w:r>
            <w:r w:rsidR="00F6794E">
              <w:rPr>
                <w:b/>
                <w:bCs/>
                <w:noProof/>
                <w:sz w:val="20"/>
                <w:szCs w:val="20"/>
              </w:rPr>
              <w:t xml:space="preserve">Que Vo Industrial Zone, </w:t>
            </w:r>
            <w:r w:rsidR="00F6794E" w:rsidRPr="003B3E5C">
              <w:rPr>
                <w:b/>
                <w:bCs/>
                <w:noProof/>
                <w:sz w:val="20"/>
                <w:szCs w:val="20"/>
              </w:rPr>
              <w:t>Phuong Lieu, Que Vo</w:t>
            </w:r>
            <w:r w:rsidR="00F6794E">
              <w:rPr>
                <w:b/>
                <w:bCs/>
                <w:noProof/>
                <w:sz w:val="20"/>
                <w:szCs w:val="20"/>
              </w:rPr>
              <w:t>, Bac Ninh</w:t>
            </w:r>
          </w:p>
          <w:p w:rsidR="00C84C1D" w:rsidRDefault="00C84C1D" w:rsidP="00553E51">
            <w:pPr>
              <w:spacing w:before="40" w:after="40" w:line="264" w:lineRule="auto"/>
              <w:ind w:left="324"/>
              <w:rPr>
                <w:b/>
                <w:bCs/>
                <w:noProof/>
                <w:sz w:val="20"/>
                <w:szCs w:val="20"/>
              </w:rPr>
            </w:pPr>
            <w:r>
              <w:rPr>
                <w:b/>
                <w:bCs/>
                <w:noProof/>
                <w:sz w:val="20"/>
                <w:szCs w:val="20"/>
              </w:rPr>
              <w:t>Hanoi Office: 16</w:t>
            </w:r>
            <w:r w:rsidRPr="00C84C1D">
              <w:rPr>
                <w:b/>
                <w:bCs/>
                <w:noProof/>
                <w:sz w:val="20"/>
                <w:szCs w:val="20"/>
                <w:vertAlign w:val="superscript"/>
              </w:rPr>
              <w:t>th</w:t>
            </w:r>
            <w:r>
              <w:rPr>
                <w:b/>
                <w:bCs/>
                <w:noProof/>
                <w:sz w:val="20"/>
                <w:szCs w:val="20"/>
              </w:rPr>
              <w:t xml:space="preserve"> floor, Oriental Building, 324 Tay Son, Dong Da, Hanoi</w:t>
            </w:r>
          </w:p>
          <w:p w:rsidR="00A063A0" w:rsidRPr="003B3E5C" w:rsidRDefault="00A063A0" w:rsidP="00553E51">
            <w:pPr>
              <w:spacing w:before="40" w:after="40" w:line="264" w:lineRule="auto"/>
              <w:ind w:left="324"/>
              <w:rPr>
                <w:bCs/>
                <w:sz w:val="20"/>
                <w:szCs w:val="20"/>
              </w:rPr>
            </w:pPr>
            <w:r>
              <w:rPr>
                <w:b/>
                <w:bCs/>
                <w:noProof/>
                <w:sz w:val="20"/>
                <w:szCs w:val="20"/>
              </w:rPr>
              <w:t xml:space="preserve">Hochiminh </w:t>
            </w:r>
            <w:r w:rsidR="001D4DD6">
              <w:rPr>
                <w:b/>
                <w:bCs/>
                <w:noProof/>
                <w:sz w:val="20"/>
                <w:szCs w:val="20"/>
              </w:rPr>
              <w:t>B</w:t>
            </w:r>
            <w:r>
              <w:rPr>
                <w:b/>
                <w:bCs/>
                <w:noProof/>
                <w:sz w:val="20"/>
                <w:szCs w:val="20"/>
              </w:rPr>
              <w:t>ranch: 106 Nguyen Van Troi, Ward 8, Phu Nhuan, HCMC</w:t>
            </w:r>
          </w:p>
        </w:tc>
      </w:tr>
      <w:tr w:rsidR="00C70255" w:rsidRPr="003B3E5C" w:rsidTr="00022C21">
        <w:tc>
          <w:tcPr>
            <w:tcW w:w="1908" w:type="dxa"/>
            <w:vMerge/>
          </w:tcPr>
          <w:p w:rsidR="00C70255" w:rsidRPr="003B3E5C" w:rsidRDefault="00C70255" w:rsidP="00553E51">
            <w:pPr>
              <w:spacing w:before="40" w:after="40" w:line="264" w:lineRule="auto"/>
              <w:rPr>
                <w:sz w:val="22"/>
                <w:szCs w:val="22"/>
              </w:rPr>
            </w:pPr>
          </w:p>
        </w:tc>
        <w:tc>
          <w:tcPr>
            <w:tcW w:w="7452" w:type="dxa"/>
          </w:tcPr>
          <w:p w:rsidR="00B568BF" w:rsidRPr="003B3E5C" w:rsidRDefault="00B568BF" w:rsidP="00553E51">
            <w:pPr>
              <w:spacing w:before="40" w:after="40" w:line="264" w:lineRule="auto"/>
              <w:ind w:left="324"/>
              <w:rPr>
                <w:b/>
                <w:bCs/>
                <w:sz w:val="20"/>
                <w:szCs w:val="20"/>
                <w:lang w:val="nl-NL"/>
              </w:rPr>
            </w:pPr>
            <w:r w:rsidRPr="003B3E5C">
              <w:rPr>
                <w:b/>
                <w:bCs/>
                <w:sz w:val="20"/>
                <w:szCs w:val="20"/>
                <w:lang w:val="nl-NL"/>
              </w:rPr>
              <w:t xml:space="preserve">Website: </w:t>
            </w:r>
            <w:hyperlink r:id="rId7" w:history="1">
              <w:r w:rsidR="002C7FBC" w:rsidRPr="003B3E5C">
                <w:rPr>
                  <w:rStyle w:val="Hyperlink"/>
                  <w:b/>
                  <w:bCs/>
                  <w:sz w:val="20"/>
                  <w:szCs w:val="20"/>
                  <w:lang w:val="nl-NL"/>
                </w:rPr>
                <w:t>http://www.vfg.vn</w:t>
              </w:r>
            </w:hyperlink>
            <w:r w:rsidR="002C7FBC" w:rsidRPr="003B3E5C">
              <w:rPr>
                <w:b/>
                <w:bCs/>
                <w:sz w:val="20"/>
                <w:szCs w:val="20"/>
                <w:lang w:val="nl-NL"/>
              </w:rPr>
              <w:t xml:space="preserve"> </w:t>
            </w:r>
          </w:p>
        </w:tc>
      </w:tr>
    </w:tbl>
    <w:p w:rsidR="000A7A52" w:rsidRPr="003B3E5C" w:rsidRDefault="000A7A52" w:rsidP="00553E51">
      <w:pPr>
        <w:spacing w:before="40" w:after="40" w:line="264" w:lineRule="auto"/>
        <w:rPr>
          <w:sz w:val="22"/>
          <w:szCs w:val="22"/>
          <w:lang w:val="nl-NL"/>
        </w:rPr>
      </w:pPr>
    </w:p>
    <w:p w:rsidR="001C3CAE" w:rsidRPr="00AB6FAD" w:rsidRDefault="001C3CAE" w:rsidP="00553E51">
      <w:pPr>
        <w:spacing w:before="40" w:after="40" w:line="264" w:lineRule="auto"/>
        <w:jc w:val="center"/>
        <w:rPr>
          <w:b/>
          <w:noProof/>
          <w:sz w:val="36"/>
          <w:szCs w:val="36"/>
        </w:rPr>
      </w:pPr>
      <w:r w:rsidRPr="00AB6FAD">
        <w:rPr>
          <w:b/>
          <w:noProof/>
          <w:sz w:val="36"/>
          <w:szCs w:val="36"/>
        </w:rPr>
        <w:t>JOB OPPORTUNITIES</w:t>
      </w:r>
    </w:p>
    <w:p w:rsidR="007C6E3C" w:rsidRPr="003B3E5C" w:rsidRDefault="007C6E3C" w:rsidP="00553E51">
      <w:pPr>
        <w:spacing w:line="264" w:lineRule="auto"/>
        <w:jc w:val="both"/>
        <w:rPr>
          <w:b/>
          <w:bCs/>
          <w:sz w:val="22"/>
          <w:szCs w:val="22"/>
        </w:rPr>
      </w:pPr>
    </w:p>
    <w:p w:rsidR="006C65FB" w:rsidRPr="003B3E5C" w:rsidRDefault="006C65FB" w:rsidP="00553E51">
      <w:pPr>
        <w:spacing w:line="264" w:lineRule="auto"/>
        <w:jc w:val="both"/>
        <w:rPr>
          <w:color w:val="000000"/>
          <w:sz w:val="22"/>
          <w:szCs w:val="22"/>
        </w:rPr>
      </w:pPr>
      <w:r w:rsidRPr="003B3E5C">
        <w:rPr>
          <w:b/>
          <w:color w:val="000000"/>
          <w:sz w:val="22"/>
          <w:szCs w:val="22"/>
        </w:rPr>
        <w:t xml:space="preserve">VIETNAM FLOAT GLASS COMPANY LTD. (VFG) </w:t>
      </w:r>
      <w:r w:rsidRPr="003B3E5C">
        <w:rPr>
          <w:color w:val="000000"/>
          <w:sz w:val="22"/>
          <w:szCs w:val="22"/>
        </w:rPr>
        <w:t xml:space="preserve">is a Joint Venture among the NSG Group of Japan, </w:t>
      </w:r>
      <w:r w:rsidR="002B5B59" w:rsidRPr="003B3E5C">
        <w:rPr>
          <w:color w:val="000000"/>
          <w:sz w:val="22"/>
          <w:szCs w:val="22"/>
        </w:rPr>
        <w:t xml:space="preserve">VIGLACERA </w:t>
      </w:r>
      <w:r w:rsidR="002B5B59">
        <w:rPr>
          <w:color w:val="000000"/>
          <w:sz w:val="22"/>
          <w:szCs w:val="22"/>
        </w:rPr>
        <w:t>Corporation</w:t>
      </w:r>
      <w:r w:rsidR="00F25109">
        <w:rPr>
          <w:color w:val="000000"/>
          <w:sz w:val="22"/>
          <w:szCs w:val="22"/>
        </w:rPr>
        <w:t xml:space="preserve"> of Vietnam</w:t>
      </w:r>
      <w:r w:rsidR="002B5B59">
        <w:rPr>
          <w:color w:val="000000"/>
          <w:sz w:val="22"/>
          <w:szCs w:val="22"/>
        </w:rPr>
        <w:t>,</w:t>
      </w:r>
      <w:r w:rsidRPr="003B3E5C">
        <w:rPr>
          <w:color w:val="000000"/>
          <w:sz w:val="22"/>
          <w:szCs w:val="22"/>
        </w:rPr>
        <w:t xml:space="preserve"> and Toyota Tsusho Corporation of Japan. It is established in 1995 and is one of the largest scale Joint Ventures in Vietnam.</w:t>
      </w:r>
    </w:p>
    <w:p w:rsidR="006C65FB" w:rsidRPr="003B3E5C" w:rsidRDefault="006C65FB" w:rsidP="00F90721">
      <w:pPr>
        <w:spacing w:before="120" w:line="264" w:lineRule="auto"/>
        <w:jc w:val="both"/>
        <w:rPr>
          <w:color w:val="000000"/>
          <w:sz w:val="22"/>
          <w:szCs w:val="22"/>
        </w:rPr>
      </w:pPr>
      <w:r w:rsidRPr="003B3E5C">
        <w:rPr>
          <w:color w:val="000000"/>
          <w:sz w:val="22"/>
          <w:szCs w:val="22"/>
        </w:rPr>
        <w:t xml:space="preserve">Being the pioneer in utilizing Japan-originated advanced float process in Vietnam, VFG has </w:t>
      </w:r>
      <w:r w:rsidR="000A66DE">
        <w:rPr>
          <w:color w:val="000000"/>
          <w:sz w:val="22"/>
          <w:szCs w:val="22"/>
        </w:rPr>
        <w:t>over 20 years</w:t>
      </w:r>
      <w:r w:rsidRPr="003B3E5C">
        <w:rPr>
          <w:color w:val="000000"/>
          <w:sz w:val="22"/>
          <w:szCs w:val="22"/>
        </w:rPr>
        <w:t xml:space="preserve"> engaging in manufacturing and sale of float glass since its establishment. </w:t>
      </w:r>
    </w:p>
    <w:p w:rsidR="006C65FB" w:rsidRDefault="006C65FB" w:rsidP="00F90721">
      <w:pPr>
        <w:spacing w:before="120" w:line="264" w:lineRule="auto"/>
        <w:jc w:val="both"/>
        <w:rPr>
          <w:color w:val="000000"/>
          <w:sz w:val="22"/>
          <w:szCs w:val="22"/>
        </w:rPr>
      </w:pPr>
      <w:r w:rsidRPr="003B3E5C">
        <w:rPr>
          <w:color w:val="000000"/>
          <w:sz w:val="22"/>
          <w:szCs w:val="22"/>
        </w:rPr>
        <w:t>VFG products have won big prestige in the market for world-class quality, suitable for use in various applications. Our glass products have made their presence in many overseas markets such as Japan, India, the Philippines, Saudi Arab, Hong Kong, Singapore, Thailand, Brazil etc.</w:t>
      </w:r>
    </w:p>
    <w:p w:rsidR="00B87CC6" w:rsidRPr="00B87CC6" w:rsidRDefault="00B87CC6" w:rsidP="00F90721">
      <w:pPr>
        <w:spacing w:before="120" w:line="264" w:lineRule="auto"/>
        <w:jc w:val="both"/>
        <w:rPr>
          <w:color w:val="000000"/>
          <w:sz w:val="22"/>
          <w:szCs w:val="22"/>
        </w:rPr>
      </w:pPr>
      <w:r w:rsidRPr="00B87CC6">
        <w:rPr>
          <w:color w:val="000000"/>
          <w:sz w:val="22"/>
          <w:szCs w:val="22"/>
        </w:rPr>
        <w:t xml:space="preserve">For more information, please visit our website at </w:t>
      </w:r>
      <w:hyperlink r:id="rId8" w:history="1">
        <w:r w:rsidRPr="00BB577A">
          <w:rPr>
            <w:rStyle w:val="Hyperlink"/>
            <w:b/>
            <w:sz w:val="22"/>
            <w:szCs w:val="22"/>
          </w:rPr>
          <w:t>http://www.vfg.vn</w:t>
        </w:r>
      </w:hyperlink>
    </w:p>
    <w:p w:rsidR="006C65FB" w:rsidRPr="003B3E5C" w:rsidRDefault="006C65FB" w:rsidP="00F90721">
      <w:pPr>
        <w:spacing w:before="120" w:line="264" w:lineRule="auto"/>
        <w:jc w:val="both"/>
        <w:rPr>
          <w:color w:val="000000"/>
          <w:sz w:val="22"/>
          <w:szCs w:val="22"/>
        </w:rPr>
      </w:pPr>
      <w:r w:rsidRPr="003B3E5C">
        <w:rPr>
          <w:color w:val="000000"/>
          <w:sz w:val="22"/>
          <w:szCs w:val="22"/>
        </w:rPr>
        <w:t xml:space="preserve">Human aspects are our priority, so with </w:t>
      </w:r>
      <w:r w:rsidR="009641C6">
        <w:rPr>
          <w:color w:val="000000"/>
          <w:sz w:val="22"/>
          <w:szCs w:val="22"/>
        </w:rPr>
        <w:t xml:space="preserve">around </w:t>
      </w:r>
      <w:r w:rsidRPr="003B3E5C">
        <w:rPr>
          <w:color w:val="000000"/>
          <w:sz w:val="22"/>
          <w:szCs w:val="22"/>
        </w:rPr>
        <w:t>400 employees, we have many special programs and care packages. We make sure our people receive the most supports from the Company.</w:t>
      </w:r>
    </w:p>
    <w:p w:rsidR="00CB6740" w:rsidRPr="003B3E5C" w:rsidRDefault="00AE1EF8" w:rsidP="00F90721">
      <w:pPr>
        <w:spacing w:before="120" w:line="264" w:lineRule="auto"/>
        <w:jc w:val="both"/>
        <w:rPr>
          <w:color w:val="000000"/>
          <w:sz w:val="22"/>
          <w:szCs w:val="22"/>
        </w:rPr>
      </w:pPr>
      <w:r w:rsidRPr="006C159A">
        <w:rPr>
          <w:color w:val="000000"/>
          <w:spacing w:val="-1"/>
          <w:sz w:val="22"/>
          <w:szCs w:val="22"/>
        </w:rPr>
        <w:t xml:space="preserve">We are now seeking </w:t>
      </w:r>
      <w:r w:rsidR="00950BDC" w:rsidRPr="006C159A">
        <w:rPr>
          <w:color w:val="000000"/>
          <w:spacing w:val="-1"/>
          <w:sz w:val="22"/>
          <w:szCs w:val="22"/>
        </w:rPr>
        <w:t xml:space="preserve">qualified </w:t>
      </w:r>
      <w:r w:rsidR="008B2656" w:rsidRPr="006C159A">
        <w:rPr>
          <w:color w:val="000000"/>
          <w:spacing w:val="-1"/>
          <w:sz w:val="22"/>
          <w:szCs w:val="22"/>
        </w:rPr>
        <w:t xml:space="preserve">and enthusiastic </w:t>
      </w:r>
      <w:r w:rsidR="00950BDC" w:rsidRPr="006C159A">
        <w:rPr>
          <w:color w:val="000000"/>
          <w:spacing w:val="-1"/>
          <w:sz w:val="22"/>
          <w:szCs w:val="22"/>
        </w:rPr>
        <w:t xml:space="preserve">candidates </w:t>
      </w:r>
      <w:r w:rsidR="004779A2" w:rsidRPr="006C159A">
        <w:rPr>
          <w:color w:val="000000"/>
          <w:spacing w:val="-1"/>
          <w:sz w:val="22"/>
          <w:szCs w:val="22"/>
        </w:rPr>
        <w:t>for</w:t>
      </w:r>
      <w:r w:rsidR="00CB6740" w:rsidRPr="006C159A">
        <w:rPr>
          <w:color w:val="000000"/>
          <w:spacing w:val="-1"/>
          <w:sz w:val="22"/>
          <w:szCs w:val="22"/>
        </w:rPr>
        <w:t xml:space="preserve"> </w:t>
      </w:r>
      <w:r w:rsidR="004349B0" w:rsidRPr="006C159A">
        <w:rPr>
          <w:color w:val="000000"/>
          <w:spacing w:val="-1"/>
          <w:sz w:val="22"/>
          <w:szCs w:val="22"/>
        </w:rPr>
        <w:t>the</w:t>
      </w:r>
      <w:r w:rsidR="00950BDC" w:rsidRPr="006C159A">
        <w:rPr>
          <w:color w:val="000000"/>
          <w:spacing w:val="-1"/>
          <w:sz w:val="22"/>
          <w:szCs w:val="22"/>
        </w:rPr>
        <w:t xml:space="preserve"> </w:t>
      </w:r>
      <w:r w:rsidR="00BF1EBD">
        <w:rPr>
          <w:b/>
          <w:color w:val="000000"/>
          <w:spacing w:val="-1"/>
          <w:sz w:val="22"/>
          <w:szCs w:val="22"/>
        </w:rPr>
        <w:t>Gen</w:t>
      </w:r>
      <w:r w:rsidR="00E5063F">
        <w:rPr>
          <w:b/>
          <w:color w:val="000000"/>
          <w:spacing w:val="-1"/>
          <w:sz w:val="22"/>
          <w:szCs w:val="22"/>
        </w:rPr>
        <w:t>e</w:t>
      </w:r>
      <w:r w:rsidR="00BF1EBD">
        <w:rPr>
          <w:b/>
          <w:color w:val="000000"/>
          <w:spacing w:val="-1"/>
          <w:sz w:val="22"/>
          <w:szCs w:val="22"/>
        </w:rPr>
        <w:t>ral A</w:t>
      </w:r>
      <w:r w:rsidR="003E3D3D">
        <w:rPr>
          <w:b/>
          <w:color w:val="000000"/>
          <w:spacing w:val="-1"/>
          <w:sz w:val="22"/>
          <w:szCs w:val="22"/>
        </w:rPr>
        <w:t>ffair</w:t>
      </w:r>
      <w:r w:rsidR="00CA0EAF">
        <w:rPr>
          <w:b/>
          <w:color w:val="000000"/>
          <w:spacing w:val="-1"/>
          <w:sz w:val="22"/>
          <w:szCs w:val="22"/>
        </w:rPr>
        <w:t>s</w:t>
      </w:r>
      <w:r w:rsidR="003E3D3D">
        <w:rPr>
          <w:b/>
          <w:color w:val="000000"/>
          <w:spacing w:val="-1"/>
          <w:sz w:val="22"/>
          <w:szCs w:val="22"/>
        </w:rPr>
        <w:t xml:space="preserve"> </w:t>
      </w:r>
      <w:r w:rsidR="00E5063F">
        <w:rPr>
          <w:b/>
          <w:color w:val="000000"/>
          <w:spacing w:val="-1"/>
          <w:sz w:val="22"/>
          <w:szCs w:val="22"/>
        </w:rPr>
        <w:t>S</w:t>
      </w:r>
      <w:r w:rsidR="003E3D3D">
        <w:rPr>
          <w:b/>
          <w:color w:val="000000"/>
          <w:spacing w:val="-1"/>
          <w:sz w:val="22"/>
          <w:szCs w:val="22"/>
        </w:rPr>
        <w:t xml:space="preserve">taff </w:t>
      </w:r>
      <w:r w:rsidR="009641C6" w:rsidRPr="006C159A">
        <w:rPr>
          <w:color w:val="000000"/>
          <w:spacing w:val="-1"/>
          <w:sz w:val="22"/>
          <w:szCs w:val="22"/>
        </w:rPr>
        <w:t xml:space="preserve">position </w:t>
      </w:r>
      <w:r w:rsidR="000A6D84" w:rsidRPr="003B3E5C">
        <w:rPr>
          <w:color w:val="000000"/>
          <w:sz w:val="22"/>
          <w:szCs w:val="22"/>
        </w:rPr>
        <w:t>working in</w:t>
      </w:r>
      <w:r w:rsidR="00AF3D12" w:rsidRPr="003B3E5C">
        <w:rPr>
          <w:color w:val="000000"/>
          <w:sz w:val="22"/>
          <w:szCs w:val="22"/>
        </w:rPr>
        <w:t xml:space="preserve"> our</w:t>
      </w:r>
      <w:r w:rsidR="000A6D84" w:rsidRPr="003B3E5C">
        <w:rPr>
          <w:color w:val="000000"/>
          <w:sz w:val="22"/>
          <w:szCs w:val="22"/>
        </w:rPr>
        <w:t xml:space="preserve"> </w:t>
      </w:r>
      <w:r w:rsidR="003E3D3D">
        <w:rPr>
          <w:b/>
          <w:color w:val="000000"/>
          <w:sz w:val="22"/>
          <w:szCs w:val="22"/>
        </w:rPr>
        <w:t>Head Office</w:t>
      </w:r>
      <w:r w:rsidR="00735FB5" w:rsidRPr="00735FB5">
        <w:rPr>
          <w:color w:val="000000"/>
          <w:sz w:val="22"/>
          <w:szCs w:val="22"/>
        </w:rPr>
        <w:t>.</w:t>
      </w:r>
    </w:p>
    <w:p w:rsidR="00A33458" w:rsidRDefault="00A33458" w:rsidP="00553E51">
      <w:pPr>
        <w:spacing w:line="264" w:lineRule="auto"/>
        <w:jc w:val="center"/>
        <w:rPr>
          <w:b/>
          <w:bCs/>
          <w:sz w:val="28"/>
          <w:szCs w:val="28"/>
        </w:rPr>
      </w:pPr>
    </w:p>
    <w:p w:rsidR="00F858FB" w:rsidRDefault="003E3D3D" w:rsidP="00553E51">
      <w:pPr>
        <w:spacing w:line="264" w:lineRule="auto"/>
        <w:jc w:val="center"/>
        <w:rPr>
          <w:b/>
          <w:bCs/>
          <w:sz w:val="28"/>
          <w:szCs w:val="28"/>
        </w:rPr>
      </w:pPr>
      <w:r>
        <w:rPr>
          <w:b/>
          <w:bCs/>
          <w:sz w:val="28"/>
          <w:szCs w:val="28"/>
        </w:rPr>
        <w:t>GENERAL AFFAIR</w:t>
      </w:r>
      <w:r w:rsidR="00CA0EAF">
        <w:rPr>
          <w:b/>
          <w:bCs/>
          <w:sz w:val="28"/>
          <w:szCs w:val="28"/>
        </w:rPr>
        <w:t>S</w:t>
      </w:r>
      <w:r>
        <w:rPr>
          <w:b/>
          <w:bCs/>
          <w:sz w:val="28"/>
          <w:szCs w:val="28"/>
        </w:rPr>
        <w:t xml:space="preserve"> </w:t>
      </w:r>
      <w:r w:rsidR="006C159A">
        <w:rPr>
          <w:b/>
          <w:bCs/>
          <w:sz w:val="28"/>
          <w:szCs w:val="28"/>
        </w:rPr>
        <w:t>S</w:t>
      </w:r>
      <w:r w:rsidR="00187CB1">
        <w:rPr>
          <w:b/>
          <w:bCs/>
          <w:sz w:val="28"/>
          <w:szCs w:val="28"/>
        </w:rPr>
        <w:t>T</w:t>
      </w:r>
      <w:r w:rsidR="006C159A">
        <w:rPr>
          <w:b/>
          <w:bCs/>
          <w:sz w:val="28"/>
          <w:szCs w:val="28"/>
        </w:rPr>
        <w:t>A</w:t>
      </w:r>
      <w:r w:rsidR="00187CB1">
        <w:rPr>
          <w:b/>
          <w:bCs/>
          <w:sz w:val="28"/>
          <w:szCs w:val="28"/>
        </w:rPr>
        <w:t>FF</w:t>
      </w:r>
    </w:p>
    <w:p w:rsidR="005427E7" w:rsidRPr="00AB6FAD" w:rsidRDefault="00735FB5" w:rsidP="00553E51">
      <w:pPr>
        <w:spacing w:line="264" w:lineRule="auto"/>
        <w:jc w:val="center"/>
        <w:rPr>
          <w:b/>
          <w:bCs/>
          <w:sz w:val="28"/>
          <w:szCs w:val="28"/>
        </w:rPr>
      </w:pPr>
      <w:r>
        <w:rPr>
          <w:b/>
          <w:bCs/>
          <w:sz w:val="28"/>
          <w:szCs w:val="28"/>
        </w:rPr>
        <w:t>(</w:t>
      </w:r>
      <w:r w:rsidR="00D253C0">
        <w:rPr>
          <w:b/>
          <w:bCs/>
          <w:sz w:val="28"/>
          <w:szCs w:val="28"/>
        </w:rPr>
        <w:t>1 person</w:t>
      </w:r>
      <w:r>
        <w:rPr>
          <w:b/>
          <w:bCs/>
          <w:sz w:val="28"/>
          <w:szCs w:val="28"/>
        </w:rPr>
        <w:t>)</w:t>
      </w:r>
    </w:p>
    <w:p w:rsidR="00A33458" w:rsidRDefault="00A33458" w:rsidP="00553E51">
      <w:pPr>
        <w:spacing w:line="264" w:lineRule="auto"/>
        <w:jc w:val="both"/>
        <w:rPr>
          <w:b/>
          <w:bCs/>
          <w:iCs/>
          <w:sz w:val="22"/>
          <w:szCs w:val="22"/>
        </w:rPr>
      </w:pPr>
    </w:p>
    <w:p w:rsidR="00333E66" w:rsidRPr="003B3E5C" w:rsidRDefault="00333E66" w:rsidP="00553E51">
      <w:pPr>
        <w:spacing w:line="264" w:lineRule="auto"/>
        <w:jc w:val="both"/>
        <w:rPr>
          <w:bCs/>
          <w:iCs/>
          <w:sz w:val="22"/>
          <w:szCs w:val="22"/>
        </w:rPr>
      </w:pPr>
      <w:r w:rsidRPr="003B3E5C">
        <w:rPr>
          <w:b/>
          <w:bCs/>
          <w:iCs/>
          <w:sz w:val="22"/>
          <w:szCs w:val="22"/>
        </w:rPr>
        <w:t>Job Description:</w:t>
      </w:r>
    </w:p>
    <w:p w:rsidR="00314DF0" w:rsidRDefault="00861609" w:rsidP="008379A7">
      <w:pPr>
        <w:numPr>
          <w:ilvl w:val="0"/>
          <w:numId w:val="5"/>
        </w:numPr>
        <w:spacing w:before="120" w:line="264" w:lineRule="auto"/>
        <w:ind w:left="360"/>
        <w:jc w:val="both"/>
        <w:rPr>
          <w:color w:val="000000"/>
          <w:sz w:val="22"/>
          <w:szCs w:val="22"/>
        </w:rPr>
      </w:pPr>
      <w:r>
        <w:rPr>
          <w:color w:val="000000"/>
          <w:sz w:val="22"/>
          <w:szCs w:val="22"/>
        </w:rPr>
        <w:t>P</w:t>
      </w:r>
      <w:r w:rsidR="003E3D3D">
        <w:rPr>
          <w:color w:val="000000"/>
          <w:sz w:val="22"/>
          <w:szCs w:val="22"/>
        </w:rPr>
        <w:t>er</w:t>
      </w:r>
      <w:r>
        <w:rPr>
          <w:color w:val="000000"/>
          <w:sz w:val="22"/>
          <w:szCs w:val="22"/>
        </w:rPr>
        <w:t>form secretarial works, such as</w:t>
      </w:r>
      <w:r w:rsidR="003E3D3D">
        <w:rPr>
          <w:color w:val="000000"/>
          <w:sz w:val="22"/>
          <w:szCs w:val="22"/>
        </w:rPr>
        <w:t xml:space="preserve"> </w:t>
      </w:r>
      <w:r w:rsidR="00735FB5">
        <w:rPr>
          <w:color w:val="000000"/>
          <w:sz w:val="22"/>
          <w:szCs w:val="22"/>
        </w:rPr>
        <w:t>u</w:t>
      </w:r>
      <w:r w:rsidR="003E3D3D">
        <w:rPr>
          <w:color w:val="000000"/>
          <w:sz w:val="22"/>
          <w:szCs w:val="22"/>
        </w:rPr>
        <w:t>pdat</w:t>
      </w:r>
      <w:r w:rsidR="00735FB5">
        <w:rPr>
          <w:color w:val="000000"/>
          <w:sz w:val="22"/>
          <w:szCs w:val="22"/>
        </w:rPr>
        <w:t>ing</w:t>
      </w:r>
      <w:r w:rsidR="003E3D3D">
        <w:rPr>
          <w:color w:val="000000"/>
          <w:sz w:val="22"/>
          <w:szCs w:val="22"/>
        </w:rPr>
        <w:t xml:space="preserve"> monthly working schedules of the Top </w:t>
      </w:r>
      <w:r>
        <w:rPr>
          <w:color w:val="000000"/>
          <w:sz w:val="22"/>
          <w:szCs w:val="22"/>
        </w:rPr>
        <w:t>M</w:t>
      </w:r>
      <w:r w:rsidR="00CA0EAF">
        <w:rPr>
          <w:color w:val="000000"/>
          <w:sz w:val="22"/>
          <w:szCs w:val="22"/>
        </w:rPr>
        <w:t>anagement and other Directors,</w:t>
      </w:r>
      <w:r w:rsidR="003E3D3D">
        <w:rPr>
          <w:color w:val="000000"/>
          <w:sz w:val="22"/>
          <w:szCs w:val="22"/>
        </w:rPr>
        <w:t xml:space="preserve"> prepar</w:t>
      </w:r>
      <w:r w:rsidR="00735FB5">
        <w:rPr>
          <w:color w:val="000000"/>
          <w:sz w:val="22"/>
          <w:szCs w:val="22"/>
        </w:rPr>
        <w:t>ing</w:t>
      </w:r>
      <w:r w:rsidR="003E3D3D">
        <w:rPr>
          <w:color w:val="000000"/>
          <w:sz w:val="22"/>
          <w:szCs w:val="22"/>
        </w:rPr>
        <w:t xml:space="preserve"> for busin</w:t>
      </w:r>
      <w:r w:rsidR="00735FB5">
        <w:rPr>
          <w:color w:val="000000"/>
          <w:sz w:val="22"/>
          <w:szCs w:val="22"/>
        </w:rPr>
        <w:t xml:space="preserve">ess trips of the Top </w:t>
      </w:r>
      <w:r>
        <w:rPr>
          <w:color w:val="000000"/>
          <w:sz w:val="22"/>
          <w:szCs w:val="22"/>
        </w:rPr>
        <w:t>M</w:t>
      </w:r>
      <w:r w:rsidR="00735FB5">
        <w:rPr>
          <w:color w:val="000000"/>
          <w:sz w:val="22"/>
          <w:szCs w:val="22"/>
        </w:rPr>
        <w:t>anagement</w:t>
      </w:r>
      <w:r w:rsidR="00BC5F26">
        <w:rPr>
          <w:color w:val="000000"/>
          <w:sz w:val="22"/>
          <w:szCs w:val="22"/>
        </w:rPr>
        <w:t xml:space="preserve"> and claiming </w:t>
      </w:r>
      <w:r w:rsidR="00BC5F26" w:rsidRPr="00BC5F26">
        <w:rPr>
          <w:color w:val="000000"/>
          <w:sz w:val="22"/>
          <w:szCs w:val="22"/>
        </w:rPr>
        <w:t>for payment of business allowance and associated expenses to them</w:t>
      </w:r>
      <w:r w:rsidR="00CA0EAF">
        <w:rPr>
          <w:color w:val="000000"/>
          <w:sz w:val="22"/>
          <w:szCs w:val="22"/>
        </w:rPr>
        <w:t xml:space="preserve">, </w:t>
      </w:r>
      <w:r w:rsidR="00735FB5" w:rsidRPr="00BC5F26">
        <w:rPr>
          <w:color w:val="000000"/>
          <w:sz w:val="22"/>
          <w:szCs w:val="22"/>
        </w:rPr>
        <w:t xml:space="preserve">doing translation </w:t>
      </w:r>
      <w:r w:rsidRPr="00BC5F26">
        <w:rPr>
          <w:color w:val="000000"/>
          <w:sz w:val="22"/>
          <w:szCs w:val="22"/>
        </w:rPr>
        <w:t>and</w:t>
      </w:r>
      <w:r w:rsidR="00735FB5" w:rsidRPr="00BC5F26">
        <w:rPr>
          <w:color w:val="000000"/>
          <w:sz w:val="22"/>
          <w:szCs w:val="22"/>
        </w:rPr>
        <w:t xml:space="preserve"> interpretation </w:t>
      </w:r>
      <w:r w:rsidR="00CA0EAF">
        <w:rPr>
          <w:color w:val="000000"/>
          <w:sz w:val="22"/>
          <w:szCs w:val="22"/>
        </w:rPr>
        <w:t xml:space="preserve">for the Top Management </w:t>
      </w:r>
      <w:r w:rsidR="00735FB5">
        <w:rPr>
          <w:color w:val="000000"/>
          <w:sz w:val="22"/>
          <w:szCs w:val="22"/>
        </w:rPr>
        <w:t xml:space="preserve">as and </w:t>
      </w:r>
      <w:r w:rsidR="00CA0EAF">
        <w:rPr>
          <w:color w:val="000000"/>
          <w:sz w:val="22"/>
          <w:szCs w:val="22"/>
        </w:rPr>
        <w:t>when required</w:t>
      </w:r>
      <w:r w:rsidR="00BC5F26">
        <w:rPr>
          <w:color w:val="000000"/>
          <w:sz w:val="22"/>
          <w:szCs w:val="22"/>
        </w:rPr>
        <w:t>,</w:t>
      </w:r>
      <w:r w:rsidR="00CA0EAF">
        <w:rPr>
          <w:color w:val="000000"/>
          <w:sz w:val="22"/>
          <w:szCs w:val="22"/>
        </w:rPr>
        <w:t xml:space="preserve"> giv</w:t>
      </w:r>
      <w:r>
        <w:rPr>
          <w:color w:val="000000"/>
          <w:sz w:val="22"/>
          <w:szCs w:val="22"/>
        </w:rPr>
        <w:t>ing</w:t>
      </w:r>
      <w:r w:rsidR="00CA0EAF">
        <w:rPr>
          <w:color w:val="000000"/>
          <w:sz w:val="22"/>
          <w:szCs w:val="22"/>
        </w:rPr>
        <w:t xml:space="preserve"> assistant to them in their daily business</w:t>
      </w:r>
      <w:r>
        <w:rPr>
          <w:color w:val="000000"/>
          <w:sz w:val="22"/>
          <w:szCs w:val="22"/>
        </w:rPr>
        <w:t>.</w:t>
      </w:r>
    </w:p>
    <w:p w:rsidR="001D4DD6" w:rsidRPr="003E3D3D" w:rsidRDefault="00861609" w:rsidP="003E3D3D">
      <w:pPr>
        <w:numPr>
          <w:ilvl w:val="0"/>
          <w:numId w:val="5"/>
        </w:numPr>
        <w:spacing w:before="120" w:line="264" w:lineRule="auto"/>
        <w:ind w:left="360"/>
        <w:jc w:val="both"/>
        <w:rPr>
          <w:color w:val="000000"/>
          <w:sz w:val="22"/>
          <w:szCs w:val="22"/>
        </w:rPr>
      </w:pPr>
      <w:r>
        <w:rPr>
          <w:color w:val="000000"/>
          <w:sz w:val="22"/>
          <w:szCs w:val="22"/>
        </w:rPr>
        <w:t>P</w:t>
      </w:r>
      <w:r w:rsidR="003E3D3D">
        <w:rPr>
          <w:color w:val="000000"/>
          <w:sz w:val="22"/>
          <w:szCs w:val="22"/>
        </w:rPr>
        <w:t>erfor</w:t>
      </w:r>
      <w:r>
        <w:rPr>
          <w:color w:val="000000"/>
          <w:sz w:val="22"/>
          <w:szCs w:val="22"/>
        </w:rPr>
        <w:t>m administrative works, such as</w:t>
      </w:r>
      <w:r w:rsidR="003E3D3D">
        <w:rPr>
          <w:color w:val="000000"/>
          <w:sz w:val="22"/>
          <w:szCs w:val="22"/>
        </w:rPr>
        <w:t xml:space="preserve"> </w:t>
      </w:r>
      <w:r>
        <w:rPr>
          <w:color w:val="000000"/>
          <w:sz w:val="22"/>
          <w:szCs w:val="22"/>
        </w:rPr>
        <w:t>c</w:t>
      </w:r>
      <w:r w:rsidR="00BF1EBD">
        <w:rPr>
          <w:color w:val="000000"/>
          <w:sz w:val="22"/>
          <w:szCs w:val="22"/>
        </w:rPr>
        <w:t>ar</w:t>
      </w:r>
      <w:r w:rsidR="00CA0EAF">
        <w:rPr>
          <w:color w:val="000000"/>
          <w:sz w:val="22"/>
          <w:szCs w:val="22"/>
        </w:rPr>
        <w:t>r</w:t>
      </w:r>
      <w:r w:rsidR="00BF1EBD">
        <w:rPr>
          <w:color w:val="000000"/>
          <w:sz w:val="22"/>
          <w:szCs w:val="22"/>
        </w:rPr>
        <w:t>y</w:t>
      </w:r>
      <w:r>
        <w:rPr>
          <w:color w:val="000000"/>
          <w:sz w:val="22"/>
          <w:szCs w:val="22"/>
        </w:rPr>
        <w:t>ing</w:t>
      </w:r>
      <w:r w:rsidR="00BF1EBD">
        <w:rPr>
          <w:color w:val="000000"/>
          <w:sz w:val="22"/>
          <w:szCs w:val="22"/>
        </w:rPr>
        <w:t xml:space="preserve"> out the procedure </w:t>
      </w:r>
      <w:r>
        <w:rPr>
          <w:color w:val="000000"/>
          <w:sz w:val="22"/>
          <w:szCs w:val="22"/>
        </w:rPr>
        <w:t xml:space="preserve">for getting </w:t>
      </w:r>
      <w:r w:rsidR="003E3D3D">
        <w:rPr>
          <w:color w:val="000000"/>
          <w:sz w:val="22"/>
          <w:szCs w:val="22"/>
        </w:rPr>
        <w:t xml:space="preserve">Work </w:t>
      </w:r>
      <w:r>
        <w:rPr>
          <w:color w:val="000000"/>
          <w:sz w:val="22"/>
          <w:szCs w:val="22"/>
        </w:rPr>
        <w:t>P</w:t>
      </w:r>
      <w:r w:rsidR="00D149DA">
        <w:rPr>
          <w:color w:val="000000"/>
          <w:sz w:val="22"/>
          <w:szCs w:val="22"/>
        </w:rPr>
        <w:t>ermits for the Company’s foreig</w:t>
      </w:r>
      <w:r>
        <w:rPr>
          <w:color w:val="000000"/>
          <w:sz w:val="22"/>
          <w:szCs w:val="22"/>
        </w:rPr>
        <w:t>n members</w:t>
      </w:r>
      <w:r w:rsidR="003E3D3D">
        <w:rPr>
          <w:color w:val="000000"/>
          <w:sz w:val="22"/>
          <w:szCs w:val="22"/>
        </w:rPr>
        <w:t xml:space="preserve">, </w:t>
      </w:r>
      <w:r w:rsidR="00BC5F26">
        <w:rPr>
          <w:color w:val="000000"/>
          <w:sz w:val="22"/>
          <w:szCs w:val="22"/>
        </w:rPr>
        <w:t xml:space="preserve">translating documents as and when required, </w:t>
      </w:r>
      <w:r w:rsidR="00FA3923">
        <w:rPr>
          <w:color w:val="000000"/>
          <w:sz w:val="22"/>
          <w:szCs w:val="22"/>
        </w:rPr>
        <w:t>m</w:t>
      </w:r>
      <w:r w:rsidR="00BF1EBD">
        <w:rPr>
          <w:color w:val="000000"/>
          <w:sz w:val="22"/>
          <w:szCs w:val="22"/>
        </w:rPr>
        <w:t>ak</w:t>
      </w:r>
      <w:r w:rsidR="00FA3923">
        <w:rPr>
          <w:color w:val="000000"/>
          <w:sz w:val="22"/>
          <w:szCs w:val="22"/>
        </w:rPr>
        <w:t>ing</w:t>
      </w:r>
      <w:r w:rsidR="00BF1EBD">
        <w:rPr>
          <w:color w:val="000000"/>
          <w:sz w:val="22"/>
          <w:szCs w:val="22"/>
        </w:rPr>
        <w:t xml:space="preserve"> and </w:t>
      </w:r>
      <w:r w:rsidR="00CA0EAF">
        <w:rPr>
          <w:color w:val="000000"/>
          <w:sz w:val="22"/>
          <w:szCs w:val="22"/>
        </w:rPr>
        <w:t>monitor</w:t>
      </w:r>
      <w:r w:rsidR="00FA3923">
        <w:rPr>
          <w:color w:val="000000"/>
          <w:sz w:val="22"/>
          <w:szCs w:val="22"/>
        </w:rPr>
        <w:t>ing</w:t>
      </w:r>
      <w:r w:rsidR="00BF1EBD">
        <w:rPr>
          <w:color w:val="000000"/>
          <w:sz w:val="22"/>
          <w:szCs w:val="22"/>
        </w:rPr>
        <w:t xml:space="preserve"> wor</w:t>
      </w:r>
      <w:r w:rsidR="00BC5F26">
        <w:rPr>
          <w:color w:val="000000"/>
          <w:sz w:val="22"/>
          <w:szCs w:val="22"/>
        </w:rPr>
        <w:t>king records of all GA members</w:t>
      </w:r>
      <w:r w:rsidR="00FA3923">
        <w:rPr>
          <w:color w:val="000000"/>
          <w:sz w:val="22"/>
          <w:szCs w:val="22"/>
        </w:rPr>
        <w:t>.</w:t>
      </w:r>
    </w:p>
    <w:p w:rsidR="00D37E96" w:rsidRDefault="00FA3923" w:rsidP="008379A7">
      <w:pPr>
        <w:numPr>
          <w:ilvl w:val="0"/>
          <w:numId w:val="5"/>
        </w:numPr>
        <w:spacing w:before="120" w:line="264" w:lineRule="auto"/>
        <w:ind w:left="360"/>
        <w:jc w:val="both"/>
        <w:rPr>
          <w:color w:val="000000"/>
          <w:sz w:val="22"/>
          <w:szCs w:val="22"/>
        </w:rPr>
      </w:pPr>
      <w:r>
        <w:rPr>
          <w:color w:val="000000"/>
          <w:sz w:val="22"/>
          <w:szCs w:val="22"/>
        </w:rPr>
        <w:t>Perform</w:t>
      </w:r>
      <w:r w:rsidR="00EA196A">
        <w:rPr>
          <w:color w:val="000000"/>
          <w:sz w:val="22"/>
          <w:szCs w:val="22"/>
        </w:rPr>
        <w:t xml:space="preserve"> other related duties as assigned by the superiors from time to time or as situation dictates</w:t>
      </w:r>
      <w:r w:rsidR="00D37E96" w:rsidRPr="003B3E5C">
        <w:rPr>
          <w:color w:val="000000"/>
          <w:sz w:val="22"/>
          <w:szCs w:val="22"/>
        </w:rPr>
        <w:t>.</w:t>
      </w:r>
    </w:p>
    <w:p w:rsidR="00F858FB" w:rsidRPr="003B3E5C" w:rsidRDefault="00F858FB" w:rsidP="00553E51">
      <w:pPr>
        <w:spacing w:line="264" w:lineRule="auto"/>
        <w:jc w:val="both"/>
        <w:rPr>
          <w:sz w:val="22"/>
          <w:szCs w:val="22"/>
        </w:rPr>
      </w:pPr>
    </w:p>
    <w:p w:rsidR="00F858FB" w:rsidRPr="003B3E5C" w:rsidRDefault="00F858FB" w:rsidP="00553E51">
      <w:pPr>
        <w:spacing w:line="264" w:lineRule="auto"/>
        <w:jc w:val="both"/>
        <w:rPr>
          <w:b/>
          <w:bCs/>
          <w:iCs/>
          <w:sz w:val="22"/>
          <w:szCs w:val="22"/>
        </w:rPr>
      </w:pPr>
      <w:r w:rsidRPr="003B3E5C">
        <w:rPr>
          <w:b/>
          <w:bCs/>
          <w:iCs/>
          <w:sz w:val="22"/>
          <w:szCs w:val="22"/>
        </w:rPr>
        <w:t>Requirements:</w:t>
      </w:r>
    </w:p>
    <w:p w:rsidR="00D37E96" w:rsidRPr="007B67AC" w:rsidRDefault="00BC5F26" w:rsidP="008379A7">
      <w:pPr>
        <w:numPr>
          <w:ilvl w:val="0"/>
          <w:numId w:val="5"/>
        </w:numPr>
        <w:spacing w:before="120" w:line="264" w:lineRule="auto"/>
        <w:ind w:left="360"/>
        <w:jc w:val="both"/>
        <w:rPr>
          <w:sz w:val="22"/>
          <w:szCs w:val="22"/>
        </w:rPr>
      </w:pPr>
      <w:r>
        <w:rPr>
          <w:sz w:val="22"/>
          <w:szCs w:val="22"/>
        </w:rPr>
        <w:t>Female, u</w:t>
      </w:r>
      <w:r w:rsidR="003C2EC6" w:rsidRPr="007B67AC">
        <w:rPr>
          <w:sz w:val="22"/>
          <w:szCs w:val="22"/>
        </w:rPr>
        <w:t>niversity graduate</w:t>
      </w:r>
      <w:r>
        <w:rPr>
          <w:sz w:val="22"/>
          <w:szCs w:val="22"/>
        </w:rPr>
        <w:t>d</w:t>
      </w:r>
    </w:p>
    <w:p w:rsidR="00922AE3" w:rsidRDefault="00BC5F26" w:rsidP="008379A7">
      <w:pPr>
        <w:numPr>
          <w:ilvl w:val="0"/>
          <w:numId w:val="5"/>
        </w:numPr>
        <w:spacing w:before="120" w:line="264" w:lineRule="auto"/>
        <w:ind w:left="360"/>
        <w:jc w:val="both"/>
        <w:rPr>
          <w:sz w:val="22"/>
          <w:szCs w:val="22"/>
        </w:rPr>
      </w:pPr>
      <w:r>
        <w:rPr>
          <w:sz w:val="22"/>
          <w:szCs w:val="22"/>
        </w:rPr>
        <w:t xml:space="preserve">Fluent </w:t>
      </w:r>
      <w:r w:rsidR="00922AE3">
        <w:rPr>
          <w:sz w:val="22"/>
          <w:szCs w:val="22"/>
        </w:rPr>
        <w:t>written</w:t>
      </w:r>
      <w:r>
        <w:rPr>
          <w:sz w:val="22"/>
          <w:szCs w:val="22"/>
        </w:rPr>
        <w:t xml:space="preserve"> and </w:t>
      </w:r>
      <w:r w:rsidR="00922AE3">
        <w:rPr>
          <w:sz w:val="22"/>
          <w:szCs w:val="22"/>
        </w:rPr>
        <w:t>spoken English</w:t>
      </w:r>
    </w:p>
    <w:p w:rsidR="00922AE3" w:rsidRDefault="00922AE3" w:rsidP="008379A7">
      <w:pPr>
        <w:numPr>
          <w:ilvl w:val="0"/>
          <w:numId w:val="5"/>
        </w:numPr>
        <w:spacing w:before="120" w:line="264" w:lineRule="auto"/>
        <w:ind w:left="360"/>
        <w:jc w:val="both"/>
        <w:rPr>
          <w:sz w:val="22"/>
          <w:szCs w:val="22"/>
        </w:rPr>
      </w:pPr>
      <w:r>
        <w:rPr>
          <w:sz w:val="22"/>
          <w:szCs w:val="22"/>
        </w:rPr>
        <w:t>Good at Microsoft Office</w:t>
      </w:r>
    </w:p>
    <w:p w:rsidR="00922AE3" w:rsidRPr="00922AE3" w:rsidRDefault="00922AE3" w:rsidP="00922AE3">
      <w:pPr>
        <w:numPr>
          <w:ilvl w:val="0"/>
          <w:numId w:val="5"/>
        </w:numPr>
        <w:spacing w:before="120" w:line="264" w:lineRule="auto"/>
        <w:ind w:left="360"/>
        <w:jc w:val="both"/>
        <w:rPr>
          <w:sz w:val="22"/>
          <w:szCs w:val="22"/>
        </w:rPr>
      </w:pPr>
      <w:r w:rsidRPr="00922AE3">
        <w:rPr>
          <w:sz w:val="22"/>
          <w:szCs w:val="22"/>
        </w:rPr>
        <w:t>Having similar working experience is an advantage</w:t>
      </w:r>
    </w:p>
    <w:p w:rsidR="006C5662" w:rsidRDefault="00922AE3" w:rsidP="008379A7">
      <w:pPr>
        <w:numPr>
          <w:ilvl w:val="0"/>
          <w:numId w:val="5"/>
        </w:numPr>
        <w:spacing w:before="120" w:line="264" w:lineRule="auto"/>
        <w:ind w:left="360"/>
        <w:jc w:val="both"/>
        <w:rPr>
          <w:color w:val="000000"/>
          <w:sz w:val="22"/>
          <w:szCs w:val="22"/>
        </w:rPr>
      </w:pPr>
      <w:r>
        <w:rPr>
          <w:color w:val="000000"/>
          <w:sz w:val="22"/>
          <w:szCs w:val="22"/>
        </w:rPr>
        <w:t>Bac Ninh resident is preferable</w:t>
      </w:r>
      <w:r w:rsidR="006C5662">
        <w:rPr>
          <w:color w:val="000000"/>
          <w:sz w:val="22"/>
          <w:szCs w:val="22"/>
        </w:rPr>
        <w:t>.</w:t>
      </w:r>
    </w:p>
    <w:p w:rsidR="00A30257" w:rsidRPr="003B3E5C" w:rsidRDefault="00A30257" w:rsidP="00553E51">
      <w:pPr>
        <w:spacing w:line="264" w:lineRule="auto"/>
        <w:jc w:val="both"/>
        <w:rPr>
          <w:sz w:val="22"/>
          <w:szCs w:val="22"/>
        </w:rPr>
      </w:pPr>
    </w:p>
    <w:p w:rsidR="00922AE3" w:rsidRDefault="00922AE3" w:rsidP="00553E51">
      <w:pPr>
        <w:spacing w:line="264" w:lineRule="auto"/>
        <w:jc w:val="both"/>
        <w:rPr>
          <w:b/>
          <w:bCs/>
          <w:sz w:val="22"/>
          <w:szCs w:val="22"/>
        </w:rPr>
      </w:pPr>
    </w:p>
    <w:p w:rsidR="008809C9" w:rsidRPr="003B3E5C" w:rsidRDefault="00CC1350" w:rsidP="00553E51">
      <w:pPr>
        <w:spacing w:line="264" w:lineRule="auto"/>
        <w:jc w:val="both"/>
        <w:rPr>
          <w:b/>
          <w:bCs/>
          <w:iCs/>
          <w:sz w:val="22"/>
          <w:szCs w:val="22"/>
        </w:rPr>
      </w:pPr>
      <w:r w:rsidRPr="003B3E5C">
        <w:rPr>
          <w:b/>
          <w:bCs/>
          <w:sz w:val="22"/>
          <w:szCs w:val="22"/>
        </w:rPr>
        <w:lastRenderedPageBreak/>
        <w:t xml:space="preserve">Successful candidates will be worked in </w:t>
      </w:r>
      <w:r w:rsidR="003D5D78">
        <w:rPr>
          <w:b/>
          <w:bCs/>
          <w:sz w:val="22"/>
          <w:szCs w:val="22"/>
        </w:rPr>
        <w:t xml:space="preserve">the </w:t>
      </w:r>
      <w:r w:rsidRPr="003B3E5C">
        <w:rPr>
          <w:b/>
          <w:bCs/>
          <w:sz w:val="22"/>
          <w:szCs w:val="22"/>
        </w:rPr>
        <w:t xml:space="preserve">ideal working environment </w:t>
      </w:r>
      <w:r w:rsidR="00517E27" w:rsidRPr="003B3E5C">
        <w:rPr>
          <w:b/>
          <w:bCs/>
          <w:sz w:val="22"/>
          <w:szCs w:val="22"/>
        </w:rPr>
        <w:t xml:space="preserve">together </w:t>
      </w:r>
      <w:r w:rsidRPr="003B3E5C">
        <w:rPr>
          <w:b/>
          <w:bCs/>
          <w:sz w:val="22"/>
          <w:szCs w:val="22"/>
        </w:rPr>
        <w:t>with</w:t>
      </w:r>
      <w:r w:rsidR="008809C9" w:rsidRPr="003B3E5C">
        <w:rPr>
          <w:b/>
          <w:bCs/>
          <w:iCs/>
          <w:sz w:val="22"/>
          <w:szCs w:val="22"/>
        </w:rPr>
        <w:t>:</w:t>
      </w:r>
    </w:p>
    <w:p w:rsidR="008379A7" w:rsidRDefault="008379A7" w:rsidP="008379A7">
      <w:pPr>
        <w:numPr>
          <w:ilvl w:val="0"/>
          <w:numId w:val="3"/>
        </w:numPr>
        <w:tabs>
          <w:tab w:val="clear" w:pos="720"/>
        </w:tabs>
        <w:spacing w:before="120" w:line="264" w:lineRule="auto"/>
        <w:ind w:left="360"/>
        <w:jc w:val="both"/>
        <w:rPr>
          <w:color w:val="000000"/>
          <w:sz w:val="22"/>
          <w:szCs w:val="22"/>
        </w:rPr>
      </w:pPr>
      <w:r w:rsidRPr="008379A7">
        <w:rPr>
          <w:color w:val="000000"/>
          <w:sz w:val="22"/>
          <w:szCs w:val="22"/>
        </w:rPr>
        <w:t>Attractive salary &amp; various bonus: Half-year bonus, Tet bonus, Holiday bonus. Annual salary review</w:t>
      </w:r>
      <w:r>
        <w:rPr>
          <w:color w:val="000000"/>
          <w:sz w:val="22"/>
          <w:szCs w:val="22"/>
        </w:rPr>
        <w:t>.</w:t>
      </w:r>
    </w:p>
    <w:p w:rsidR="008379A7" w:rsidRDefault="008379A7" w:rsidP="008379A7">
      <w:pPr>
        <w:numPr>
          <w:ilvl w:val="0"/>
          <w:numId w:val="3"/>
        </w:numPr>
        <w:tabs>
          <w:tab w:val="clear" w:pos="720"/>
        </w:tabs>
        <w:spacing w:before="120" w:line="264" w:lineRule="auto"/>
        <w:ind w:left="360"/>
        <w:jc w:val="both"/>
        <w:rPr>
          <w:color w:val="000000"/>
          <w:sz w:val="22"/>
          <w:szCs w:val="22"/>
        </w:rPr>
      </w:pPr>
      <w:r w:rsidRPr="008379A7">
        <w:rPr>
          <w:color w:val="000000"/>
          <w:sz w:val="22"/>
          <w:szCs w:val="22"/>
        </w:rPr>
        <w:t>Full statutory rights. Foreign Language Proficiency Bonus for those with more than 700 TOEIC score.</w:t>
      </w:r>
    </w:p>
    <w:p w:rsidR="008379A7" w:rsidRDefault="008379A7" w:rsidP="008379A7">
      <w:pPr>
        <w:numPr>
          <w:ilvl w:val="0"/>
          <w:numId w:val="3"/>
        </w:numPr>
        <w:tabs>
          <w:tab w:val="clear" w:pos="720"/>
        </w:tabs>
        <w:spacing w:before="120" w:line="264" w:lineRule="auto"/>
        <w:ind w:left="360"/>
        <w:jc w:val="both"/>
        <w:rPr>
          <w:color w:val="000000"/>
          <w:sz w:val="22"/>
          <w:szCs w:val="22"/>
        </w:rPr>
      </w:pPr>
      <w:r w:rsidRPr="008379A7">
        <w:rPr>
          <w:color w:val="000000"/>
          <w:sz w:val="22"/>
          <w:szCs w:val="22"/>
        </w:rPr>
        <w:t>24/24 hours MSIG insurance for employees in case of accidents (even at home, on holidays).</w:t>
      </w:r>
    </w:p>
    <w:p w:rsidR="00A30257" w:rsidRPr="003B3E5C" w:rsidRDefault="00A30257" w:rsidP="00553E51">
      <w:pPr>
        <w:spacing w:line="264" w:lineRule="auto"/>
        <w:jc w:val="both"/>
        <w:rPr>
          <w:sz w:val="22"/>
          <w:szCs w:val="22"/>
        </w:rPr>
      </w:pPr>
    </w:p>
    <w:p w:rsidR="0047065A" w:rsidRPr="0047065A" w:rsidRDefault="008379A7" w:rsidP="00553E51">
      <w:pPr>
        <w:spacing w:line="264" w:lineRule="auto"/>
        <w:jc w:val="both"/>
        <w:rPr>
          <w:b/>
          <w:bCs/>
          <w:sz w:val="22"/>
          <w:szCs w:val="22"/>
        </w:rPr>
      </w:pPr>
      <w:r>
        <w:rPr>
          <w:b/>
          <w:bCs/>
          <w:sz w:val="22"/>
          <w:szCs w:val="22"/>
        </w:rPr>
        <w:t>Dossier required</w:t>
      </w:r>
      <w:r w:rsidR="0047065A" w:rsidRPr="0047065A">
        <w:rPr>
          <w:b/>
          <w:bCs/>
          <w:sz w:val="22"/>
          <w:szCs w:val="22"/>
        </w:rPr>
        <w:t>:</w:t>
      </w:r>
    </w:p>
    <w:p w:rsidR="008379A7" w:rsidRPr="008379A7" w:rsidRDefault="008379A7" w:rsidP="008379A7">
      <w:pPr>
        <w:numPr>
          <w:ilvl w:val="0"/>
          <w:numId w:val="3"/>
        </w:numPr>
        <w:tabs>
          <w:tab w:val="clear" w:pos="720"/>
        </w:tabs>
        <w:spacing w:before="120" w:line="264" w:lineRule="auto"/>
        <w:ind w:left="360"/>
        <w:jc w:val="both"/>
        <w:rPr>
          <w:color w:val="000000"/>
          <w:sz w:val="22"/>
          <w:szCs w:val="22"/>
        </w:rPr>
      </w:pPr>
      <w:r w:rsidRPr="008379A7">
        <w:rPr>
          <w:color w:val="000000"/>
          <w:sz w:val="22"/>
          <w:szCs w:val="22"/>
        </w:rPr>
        <w:t>Application Letter in English</w:t>
      </w:r>
    </w:p>
    <w:p w:rsidR="008379A7" w:rsidRPr="008379A7" w:rsidRDefault="008379A7" w:rsidP="008379A7">
      <w:pPr>
        <w:numPr>
          <w:ilvl w:val="0"/>
          <w:numId w:val="3"/>
        </w:numPr>
        <w:tabs>
          <w:tab w:val="clear" w:pos="720"/>
        </w:tabs>
        <w:spacing w:before="120" w:line="264" w:lineRule="auto"/>
        <w:ind w:left="360"/>
        <w:jc w:val="both"/>
        <w:rPr>
          <w:color w:val="000000"/>
          <w:sz w:val="22"/>
          <w:szCs w:val="22"/>
        </w:rPr>
      </w:pPr>
      <w:r w:rsidRPr="008379A7">
        <w:rPr>
          <w:color w:val="000000"/>
          <w:sz w:val="22"/>
          <w:szCs w:val="22"/>
        </w:rPr>
        <w:t>CV in English with latest passport photo</w:t>
      </w:r>
    </w:p>
    <w:p w:rsidR="008379A7" w:rsidRDefault="008379A7" w:rsidP="008379A7">
      <w:pPr>
        <w:numPr>
          <w:ilvl w:val="0"/>
          <w:numId w:val="3"/>
        </w:numPr>
        <w:tabs>
          <w:tab w:val="clear" w:pos="720"/>
        </w:tabs>
        <w:spacing w:before="120" w:line="264" w:lineRule="auto"/>
        <w:ind w:left="360"/>
        <w:jc w:val="both"/>
        <w:rPr>
          <w:color w:val="000000"/>
          <w:sz w:val="22"/>
          <w:szCs w:val="22"/>
        </w:rPr>
      </w:pPr>
      <w:r w:rsidRPr="008379A7">
        <w:rPr>
          <w:color w:val="000000"/>
          <w:sz w:val="22"/>
          <w:szCs w:val="22"/>
        </w:rPr>
        <w:t>Copy of diploma</w:t>
      </w:r>
    </w:p>
    <w:p w:rsidR="008379A7" w:rsidRPr="00F90721" w:rsidRDefault="008379A7" w:rsidP="008379A7">
      <w:pPr>
        <w:spacing w:before="240" w:line="264" w:lineRule="auto"/>
        <w:ind w:right="187"/>
        <w:jc w:val="both"/>
        <w:rPr>
          <w:color w:val="000000"/>
          <w:sz w:val="22"/>
          <w:szCs w:val="22"/>
        </w:rPr>
      </w:pPr>
      <w:r w:rsidRPr="008379A7">
        <w:rPr>
          <w:color w:val="000000"/>
          <w:sz w:val="22"/>
          <w:szCs w:val="22"/>
        </w:rPr>
        <w:t xml:space="preserve">Dossier can be sent to the Company through the email address of the </w:t>
      </w:r>
      <w:r w:rsidR="00F90721">
        <w:rPr>
          <w:color w:val="000000"/>
          <w:sz w:val="22"/>
          <w:szCs w:val="22"/>
        </w:rPr>
        <w:t xml:space="preserve">Company’s </w:t>
      </w:r>
      <w:r w:rsidRPr="008379A7">
        <w:rPr>
          <w:color w:val="000000"/>
          <w:sz w:val="22"/>
          <w:szCs w:val="22"/>
        </w:rPr>
        <w:t xml:space="preserve">Human Resources Division </w:t>
      </w:r>
      <w:hyperlink r:id="rId9" w:history="1">
        <w:r w:rsidR="00E26DC2" w:rsidRPr="00E26DC2">
          <w:rPr>
            <w:rStyle w:val="Hyperlink"/>
            <w:b/>
            <w:sz w:val="22"/>
            <w:szCs w:val="22"/>
          </w:rPr>
          <w:t>humanresources@vfg.vn</w:t>
        </w:r>
      </w:hyperlink>
      <w:r w:rsidR="00E26DC2">
        <w:rPr>
          <w:color w:val="000000"/>
          <w:sz w:val="22"/>
          <w:szCs w:val="22"/>
        </w:rPr>
        <w:t xml:space="preserve"> </w:t>
      </w:r>
      <w:r w:rsidRPr="008379A7">
        <w:rPr>
          <w:color w:val="000000"/>
          <w:sz w:val="22"/>
          <w:szCs w:val="22"/>
        </w:rPr>
        <w:t>or submitted directly to the Human Resources Division at the Company's Head Office (</w:t>
      </w:r>
      <w:r w:rsidRPr="008379A7">
        <w:rPr>
          <w:noProof/>
          <w:color w:val="000000"/>
          <w:sz w:val="22"/>
          <w:szCs w:val="22"/>
        </w:rPr>
        <w:t xml:space="preserve">Que Vo </w:t>
      </w:r>
      <w:r w:rsidRPr="008379A7">
        <w:rPr>
          <w:color w:val="000000"/>
          <w:sz w:val="22"/>
          <w:szCs w:val="22"/>
        </w:rPr>
        <w:t xml:space="preserve">Industrial Zone, Phuong Lieu commune, Que </w:t>
      </w:r>
      <w:proofErr w:type="gramStart"/>
      <w:r w:rsidRPr="008379A7">
        <w:rPr>
          <w:color w:val="000000"/>
          <w:sz w:val="22"/>
          <w:szCs w:val="22"/>
        </w:rPr>
        <w:t>Vo</w:t>
      </w:r>
      <w:proofErr w:type="gramEnd"/>
      <w:r w:rsidRPr="008379A7">
        <w:rPr>
          <w:color w:val="000000"/>
          <w:sz w:val="22"/>
          <w:szCs w:val="22"/>
        </w:rPr>
        <w:t xml:space="preserve"> district, Bac Ninh province</w:t>
      </w:r>
      <w:r w:rsidRPr="00EA196A">
        <w:rPr>
          <w:b/>
          <w:color w:val="000000"/>
          <w:sz w:val="22"/>
          <w:szCs w:val="22"/>
        </w:rPr>
        <w:t xml:space="preserve">) </w:t>
      </w:r>
      <w:r w:rsidR="00EA196A" w:rsidRPr="00EA196A">
        <w:rPr>
          <w:b/>
          <w:color w:val="000000"/>
          <w:sz w:val="22"/>
          <w:szCs w:val="22"/>
        </w:rPr>
        <w:t xml:space="preserve">no later than </w:t>
      </w:r>
      <w:r w:rsidR="00BE1271">
        <w:rPr>
          <w:b/>
          <w:color w:val="000000"/>
          <w:sz w:val="22"/>
          <w:szCs w:val="22"/>
        </w:rPr>
        <w:t>1</w:t>
      </w:r>
      <w:r w:rsidR="00BB2D60">
        <w:rPr>
          <w:b/>
          <w:color w:val="000000"/>
          <w:sz w:val="22"/>
          <w:szCs w:val="22"/>
        </w:rPr>
        <w:t>6</w:t>
      </w:r>
      <w:r w:rsidR="00BE1271" w:rsidRPr="00BE1271">
        <w:rPr>
          <w:b/>
          <w:color w:val="000000"/>
          <w:sz w:val="22"/>
          <w:szCs w:val="22"/>
          <w:vertAlign w:val="superscript"/>
        </w:rPr>
        <w:t>th</w:t>
      </w:r>
      <w:r w:rsidR="00BB2D60">
        <w:rPr>
          <w:b/>
          <w:color w:val="000000"/>
          <w:sz w:val="22"/>
          <w:szCs w:val="22"/>
        </w:rPr>
        <w:t xml:space="preserve"> December</w:t>
      </w:r>
      <w:bookmarkStart w:id="0" w:name="_GoBack"/>
      <w:bookmarkEnd w:id="0"/>
      <w:r w:rsidR="00EA196A" w:rsidRPr="00EA196A">
        <w:rPr>
          <w:b/>
          <w:color w:val="000000"/>
          <w:sz w:val="22"/>
          <w:szCs w:val="22"/>
        </w:rPr>
        <w:t xml:space="preserve"> 2022</w:t>
      </w:r>
      <w:r w:rsidR="00F90721" w:rsidRPr="00F90721">
        <w:rPr>
          <w:color w:val="000000"/>
          <w:sz w:val="22"/>
          <w:szCs w:val="22"/>
        </w:rPr>
        <w:t>.</w:t>
      </w:r>
    </w:p>
    <w:p w:rsidR="00A30257" w:rsidRPr="003B3E5C" w:rsidRDefault="00A30257" w:rsidP="00553E51">
      <w:pPr>
        <w:spacing w:line="264" w:lineRule="auto"/>
        <w:jc w:val="both"/>
        <w:rPr>
          <w:sz w:val="22"/>
          <w:szCs w:val="22"/>
        </w:rPr>
      </w:pPr>
    </w:p>
    <w:p w:rsidR="001B74F0" w:rsidRDefault="00A30257" w:rsidP="00553E51">
      <w:pPr>
        <w:spacing w:line="264" w:lineRule="auto"/>
        <w:jc w:val="both"/>
        <w:rPr>
          <w:b/>
          <w:bCs/>
          <w:sz w:val="22"/>
          <w:szCs w:val="22"/>
        </w:rPr>
      </w:pPr>
      <w:r w:rsidRPr="003B3E5C">
        <w:rPr>
          <w:b/>
          <w:bCs/>
          <w:sz w:val="22"/>
          <w:szCs w:val="22"/>
        </w:rPr>
        <w:t>Only short-listed candidates will be notified</w:t>
      </w:r>
      <w:r w:rsidR="00BC2DA4" w:rsidRPr="003B3E5C">
        <w:rPr>
          <w:b/>
          <w:bCs/>
          <w:sz w:val="22"/>
          <w:szCs w:val="22"/>
        </w:rPr>
        <w:t>.</w:t>
      </w:r>
    </w:p>
    <w:sectPr w:rsidR="001B74F0" w:rsidSect="00F90721">
      <w:pgSz w:w="11909" w:h="16834" w:code="9"/>
      <w:pgMar w:top="1080" w:right="1199" w:bottom="90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Narrow">
    <w:panose1 w:val="020B7200000000000000"/>
    <w:charset w:val="00"/>
    <w:family w:val="swiss"/>
    <w:pitch w:val="variable"/>
    <w:sig w:usb0="00000003" w:usb1="00000000" w:usb2="00000000" w:usb3="00000000" w:csb0="00000001" w:csb1="00000000"/>
  </w:font>
  <w:font w:name="VSDict Phonetic">
    <w:altName w:val="Courier New"/>
    <w:charset w:val="00"/>
    <w:family w:val="roman"/>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54747"/>
    <w:multiLevelType w:val="hybridMultilevel"/>
    <w:tmpl w:val="45729B1E"/>
    <w:lvl w:ilvl="0" w:tplc="564E4EA2">
      <w:numFmt w:val="bullet"/>
      <w:lvlText w:val="-"/>
      <w:lvlJc w:val="left"/>
      <w:pPr>
        <w:ind w:left="994" w:hanging="360"/>
      </w:pPr>
      <w:rPr>
        <w:rFonts w:ascii="Times New Roman" w:eastAsia="MS Mincho" w:hAnsi="Times New Roman" w:cs="Times New Roman"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
    <w:nsid w:val="13211ABB"/>
    <w:multiLevelType w:val="hybridMultilevel"/>
    <w:tmpl w:val="51F0DE92"/>
    <w:lvl w:ilvl="0" w:tplc="BEC04EA8">
      <w:numFmt w:val="bullet"/>
      <w:lvlText w:val="-"/>
      <w:lvlJc w:val="left"/>
      <w:pPr>
        <w:tabs>
          <w:tab w:val="num" w:pos="1353"/>
        </w:tabs>
        <w:ind w:left="1353" w:hanging="360"/>
      </w:pPr>
      <w:rPr>
        <w:rFonts w:ascii=".VnArial Narrow" w:eastAsia="Times New Roman" w:hAnsi=".VnArial Narrow" w:cs="Times New Roman"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nsid w:val="2E6628DD"/>
    <w:multiLevelType w:val="hybridMultilevel"/>
    <w:tmpl w:val="E0189E20"/>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39C86E8D"/>
    <w:multiLevelType w:val="multilevel"/>
    <w:tmpl w:val="0409001D"/>
    <w:styleLink w:val="Style2"/>
    <w:lvl w:ilvl="0">
      <w:start w:val="1"/>
      <w:numFmt w:val="bullet"/>
      <w:lvlText w:val="+"/>
      <w:lvlJc w:val="left"/>
      <w:pPr>
        <w:tabs>
          <w:tab w:val="num" w:pos="360"/>
        </w:tabs>
        <w:ind w:left="360" w:hanging="360"/>
      </w:pPr>
      <w:rPr>
        <w:rFonts w:ascii="VSDict Phonetic" w:hAnsi="VSDict Phonetic"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6EAD3E2B"/>
    <w:multiLevelType w:val="hybridMultilevel"/>
    <w:tmpl w:val="38207752"/>
    <w:lvl w:ilvl="0" w:tplc="7CC6332E">
      <w:start w:val="2"/>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6833F29"/>
    <w:multiLevelType w:val="hybridMultilevel"/>
    <w:tmpl w:val="8586D944"/>
    <w:lvl w:ilvl="0" w:tplc="BEC04EA8">
      <w:numFmt w:val="bullet"/>
      <w:lvlText w:val="-"/>
      <w:lvlJc w:val="left"/>
      <w:pPr>
        <w:tabs>
          <w:tab w:val="num" w:pos="900"/>
        </w:tabs>
        <w:ind w:left="900" w:hanging="360"/>
      </w:pPr>
      <w:rPr>
        <w:rFonts w:ascii=".VnArial Narrow" w:eastAsia="Times New Roman" w:hAnsi=".VnArial Narrow"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55"/>
    <w:rsid w:val="00002361"/>
    <w:rsid w:val="00002A16"/>
    <w:rsid w:val="00012FFA"/>
    <w:rsid w:val="00022C21"/>
    <w:rsid w:val="0003123E"/>
    <w:rsid w:val="00041436"/>
    <w:rsid w:val="00041CD7"/>
    <w:rsid w:val="0004367B"/>
    <w:rsid w:val="00043E0B"/>
    <w:rsid w:val="000532FE"/>
    <w:rsid w:val="0005457D"/>
    <w:rsid w:val="00054E3C"/>
    <w:rsid w:val="0007274B"/>
    <w:rsid w:val="0007781F"/>
    <w:rsid w:val="0009294D"/>
    <w:rsid w:val="0009571C"/>
    <w:rsid w:val="000A66DE"/>
    <w:rsid w:val="000A6D84"/>
    <w:rsid w:val="000A7212"/>
    <w:rsid w:val="000A7A52"/>
    <w:rsid w:val="000B09E0"/>
    <w:rsid w:val="000B2B27"/>
    <w:rsid w:val="000B4123"/>
    <w:rsid w:val="000C2FB1"/>
    <w:rsid w:val="000D51FC"/>
    <w:rsid w:val="000D6B85"/>
    <w:rsid w:val="000E0B79"/>
    <w:rsid w:val="000F183F"/>
    <w:rsid w:val="000F2962"/>
    <w:rsid w:val="000F2F8E"/>
    <w:rsid w:val="000F532A"/>
    <w:rsid w:val="00111FF7"/>
    <w:rsid w:val="0011611A"/>
    <w:rsid w:val="00122237"/>
    <w:rsid w:val="0013578D"/>
    <w:rsid w:val="001433F7"/>
    <w:rsid w:val="00143C60"/>
    <w:rsid w:val="00147E14"/>
    <w:rsid w:val="00151A79"/>
    <w:rsid w:val="001778D9"/>
    <w:rsid w:val="00184664"/>
    <w:rsid w:val="00187CB1"/>
    <w:rsid w:val="001A2D9F"/>
    <w:rsid w:val="001B2BC3"/>
    <w:rsid w:val="001B39FD"/>
    <w:rsid w:val="001B44C2"/>
    <w:rsid w:val="001B4D2D"/>
    <w:rsid w:val="001B74F0"/>
    <w:rsid w:val="001C1169"/>
    <w:rsid w:val="001C2A2D"/>
    <w:rsid w:val="001C3CAE"/>
    <w:rsid w:val="001D4DD6"/>
    <w:rsid w:val="001E3836"/>
    <w:rsid w:val="001E4E83"/>
    <w:rsid w:val="001F2727"/>
    <w:rsid w:val="001F288F"/>
    <w:rsid w:val="001F45E7"/>
    <w:rsid w:val="00204320"/>
    <w:rsid w:val="00222059"/>
    <w:rsid w:val="002250EA"/>
    <w:rsid w:val="00225C0E"/>
    <w:rsid w:val="00233C40"/>
    <w:rsid w:val="00235A62"/>
    <w:rsid w:val="00244351"/>
    <w:rsid w:val="00244717"/>
    <w:rsid w:val="002548A8"/>
    <w:rsid w:val="00256C26"/>
    <w:rsid w:val="002632A3"/>
    <w:rsid w:val="002716AC"/>
    <w:rsid w:val="002751A3"/>
    <w:rsid w:val="0027617A"/>
    <w:rsid w:val="00280ED3"/>
    <w:rsid w:val="00283898"/>
    <w:rsid w:val="00283A4E"/>
    <w:rsid w:val="00286BA1"/>
    <w:rsid w:val="002A1B2E"/>
    <w:rsid w:val="002B5B59"/>
    <w:rsid w:val="002C04F3"/>
    <w:rsid w:val="002C75F3"/>
    <w:rsid w:val="002C7FBC"/>
    <w:rsid w:val="002D1ADD"/>
    <w:rsid w:val="002D6018"/>
    <w:rsid w:val="002E4ED8"/>
    <w:rsid w:val="002F3F19"/>
    <w:rsid w:val="002F4827"/>
    <w:rsid w:val="002F61D2"/>
    <w:rsid w:val="00307323"/>
    <w:rsid w:val="00307AF7"/>
    <w:rsid w:val="00314DF0"/>
    <w:rsid w:val="00332FF5"/>
    <w:rsid w:val="00333B29"/>
    <w:rsid w:val="00333E66"/>
    <w:rsid w:val="00361A18"/>
    <w:rsid w:val="00390186"/>
    <w:rsid w:val="00391C29"/>
    <w:rsid w:val="003A3625"/>
    <w:rsid w:val="003B3E5C"/>
    <w:rsid w:val="003C1EA2"/>
    <w:rsid w:val="003C2EC6"/>
    <w:rsid w:val="003C486E"/>
    <w:rsid w:val="003D5D78"/>
    <w:rsid w:val="003E0461"/>
    <w:rsid w:val="003E3D3D"/>
    <w:rsid w:val="003F71AD"/>
    <w:rsid w:val="003F7F74"/>
    <w:rsid w:val="00402D2D"/>
    <w:rsid w:val="004161C9"/>
    <w:rsid w:val="00423D56"/>
    <w:rsid w:val="004344B7"/>
    <w:rsid w:val="004349B0"/>
    <w:rsid w:val="004362C4"/>
    <w:rsid w:val="00443300"/>
    <w:rsid w:val="00444E74"/>
    <w:rsid w:val="00460A03"/>
    <w:rsid w:val="0047065A"/>
    <w:rsid w:val="00472A32"/>
    <w:rsid w:val="004779A2"/>
    <w:rsid w:val="0048733D"/>
    <w:rsid w:val="00491323"/>
    <w:rsid w:val="004979C9"/>
    <w:rsid w:val="004A7BC8"/>
    <w:rsid w:val="004D3E0D"/>
    <w:rsid w:val="004D5F91"/>
    <w:rsid w:val="00505278"/>
    <w:rsid w:val="005101CD"/>
    <w:rsid w:val="00514EEB"/>
    <w:rsid w:val="00517E27"/>
    <w:rsid w:val="00523B42"/>
    <w:rsid w:val="005427E7"/>
    <w:rsid w:val="00543BF7"/>
    <w:rsid w:val="00553E51"/>
    <w:rsid w:val="00561AEE"/>
    <w:rsid w:val="00576583"/>
    <w:rsid w:val="00581BA5"/>
    <w:rsid w:val="00592DE1"/>
    <w:rsid w:val="005A06C0"/>
    <w:rsid w:val="005B537C"/>
    <w:rsid w:val="005B7D98"/>
    <w:rsid w:val="005C2C4D"/>
    <w:rsid w:val="005D00EA"/>
    <w:rsid w:val="005D1788"/>
    <w:rsid w:val="005E159F"/>
    <w:rsid w:val="005E2531"/>
    <w:rsid w:val="005E42F0"/>
    <w:rsid w:val="005E70E0"/>
    <w:rsid w:val="005F1255"/>
    <w:rsid w:val="005F5F2C"/>
    <w:rsid w:val="00605B2E"/>
    <w:rsid w:val="00607276"/>
    <w:rsid w:val="00607556"/>
    <w:rsid w:val="006118E0"/>
    <w:rsid w:val="0062206E"/>
    <w:rsid w:val="00623F3C"/>
    <w:rsid w:val="00624FF9"/>
    <w:rsid w:val="00627977"/>
    <w:rsid w:val="00633441"/>
    <w:rsid w:val="00636986"/>
    <w:rsid w:val="00642B85"/>
    <w:rsid w:val="006534F0"/>
    <w:rsid w:val="00663F1D"/>
    <w:rsid w:val="00665B41"/>
    <w:rsid w:val="006A6DC7"/>
    <w:rsid w:val="006A7749"/>
    <w:rsid w:val="006C159A"/>
    <w:rsid w:val="006C3A95"/>
    <w:rsid w:val="006C42CB"/>
    <w:rsid w:val="006C49DB"/>
    <w:rsid w:val="006C5662"/>
    <w:rsid w:val="006C65FB"/>
    <w:rsid w:val="006D24AA"/>
    <w:rsid w:val="006E6CF6"/>
    <w:rsid w:val="006F54BF"/>
    <w:rsid w:val="00707AF2"/>
    <w:rsid w:val="00713A3A"/>
    <w:rsid w:val="00714293"/>
    <w:rsid w:val="00717784"/>
    <w:rsid w:val="00723D72"/>
    <w:rsid w:val="00725E64"/>
    <w:rsid w:val="0073395F"/>
    <w:rsid w:val="00735FB5"/>
    <w:rsid w:val="00741167"/>
    <w:rsid w:val="007475E5"/>
    <w:rsid w:val="00747B39"/>
    <w:rsid w:val="00747FBA"/>
    <w:rsid w:val="007553B8"/>
    <w:rsid w:val="007553FA"/>
    <w:rsid w:val="007671BB"/>
    <w:rsid w:val="00774C7E"/>
    <w:rsid w:val="00777203"/>
    <w:rsid w:val="007778B2"/>
    <w:rsid w:val="007801A6"/>
    <w:rsid w:val="00781C4D"/>
    <w:rsid w:val="00782935"/>
    <w:rsid w:val="00785096"/>
    <w:rsid w:val="00786BF6"/>
    <w:rsid w:val="00790BB2"/>
    <w:rsid w:val="00794CC2"/>
    <w:rsid w:val="007961A4"/>
    <w:rsid w:val="007978F6"/>
    <w:rsid w:val="007A0455"/>
    <w:rsid w:val="007A3604"/>
    <w:rsid w:val="007A49D7"/>
    <w:rsid w:val="007A5F6F"/>
    <w:rsid w:val="007B67AC"/>
    <w:rsid w:val="007C138A"/>
    <w:rsid w:val="007C42AF"/>
    <w:rsid w:val="007C6E3C"/>
    <w:rsid w:val="007D660F"/>
    <w:rsid w:val="007D6B7B"/>
    <w:rsid w:val="007F0547"/>
    <w:rsid w:val="008304B3"/>
    <w:rsid w:val="008375F1"/>
    <w:rsid w:val="008379A7"/>
    <w:rsid w:val="00850EC7"/>
    <w:rsid w:val="00861609"/>
    <w:rsid w:val="0086172D"/>
    <w:rsid w:val="00861EB5"/>
    <w:rsid w:val="00863057"/>
    <w:rsid w:val="00875A11"/>
    <w:rsid w:val="00877D9F"/>
    <w:rsid w:val="00880897"/>
    <w:rsid w:val="008809C9"/>
    <w:rsid w:val="00882087"/>
    <w:rsid w:val="008847D2"/>
    <w:rsid w:val="00890590"/>
    <w:rsid w:val="008A1FB5"/>
    <w:rsid w:val="008A3228"/>
    <w:rsid w:val="008A6957"/>
    <w:rsid w:val="008A6D3B"/>
    <w:rsid w:val="008B2656"/>
    <w:rsid w:val="008D1AB7"/>
    <w:rsid w:val="008D56C3"/>
    <w:rsid w:val="008E0212"/>
    <w:rsid w:val="008E1FF1"/>
    <w:rsid w:val="008E41E5"/>
    <w:rsid w:val="008E4A77"/>
    <w:rsid w:val="00900ABC"/>
    <w:rsid w:val="00900AD3"/>
    <w:rsid w:val="00906AAF"/>
    <w:rsid w:val="009161ED"/>
    <w:rsid w:val="00922AE3"/>
    <w:rsid w:val="00930717"/>
    <w:rsid w:val="00930DB9"/>
    <w:rsid w:val="00931E4B"/>
    <w:rsid w:val="00935660"/>
    <w:rsid w:val="00950BDC"/>
    <w:rsid w:val="009641C6"/>
    <w:rsid w:val="009664F9"/>
    <w:rsid w:val="00973B05"/>
    <w:rsid w:val="009852BA"/>
    <w:rsid w:val="0099602C"/>
    <w:rsid w:val="009B1AF2"/>
    <w:rsid w:val="009B6A04"/>
    <w:rsid w:val="009C279E"/>
    <w:rsid w:val="009C42D8"/>
    <w:rsid w:val="009E0E64"/>
    <w:rsid w:val="009E4F32"/>
    <w:rsid w:val="009E7DC8"/>
    <w:rsid w:val="00A063A0"/>
    <w:rsid w:val="00A143FD"/>
    <w:rsid w:val="00A14780"/>
    <w:rsid w:val="00A154A9"/>
    <w:rsid w:val="00A30257"/>
    <w:rsid w:val="00A32E16"/>
    <w:rsid w:val="00A33458"/>
    <w:rsid w:val="00A419B0"/>
    <w:rsid w:val="00A43084"/>
    <w:rsid w:val="00A45886"/>
    <w:rsid w:val="00A5274C"/>
    <w:rsid w:val="00A542BE"/>
    <w:rsid w:val="00A55226"/>
    <w:rsid w:val="00A74A3B"/>
    <w:rsid w:val="00A92335"/>
    <w:rsid w:val="00A96966"/>
    <w:rsid w:val="00AB6FAD"/>
    <w:rsid w:val="00AB7F0D"/>
    <w:rsid w:val="00AD4847"/>
    <w:rsid w:val="00AE1772"/>
    <w:rsid w:val="00AE1EF8"/>
    <w:rsid w:val="00AE2471"/>
    <w:rsid w:val="00AE6762"/>
    <w:rsid w:val="00AF3D12"/>
    <w:rsid w:val="00B01D84"/>
    <w:rsid w:val="00B15836"/>
    <w:rsid w:val="00B15CD3"/>
    <w:rsid w:val="00B309DB"/>
    <w:rsid w:val="00B432B4"/>
    <w:rsid w:val="00B568BF"/>
    <w:rsid w:val="00B60B88"/>
    <w:rsid w:val="00B63038"/>
    <w:rsid w:val="00B84AEF"/>
    <w:rsid w:val="00B87CC6"/>
    <w:rsid w:val="00B92883"/>
    <w:rsid w:val="00B972A7"/>
    <w:rsid w:val="00B97A9D"/>
    <w:rsid w:val="00BA1E80"/>
    <w:rsid w:val="00BA4EEF"/>
    <w:rsid w:val="00BB2D60"/>
    <w:rsid w:val="00BB4015"/>
    <w:rsid w:val="00BB577A"/>
    <w:rsid w:val="00BB6E4E"/>
    <w:rsid w:val="00BB774A"/>
    <w:rsid w:val="00BB7AAE"/>
    <w:rsid w:val="00BC2DA4"/>
    <w:rsid w:val="00BC36A0"/>
    <w:rsid w:val="00BC5F26"/>
    <w:rsid w:val="00BC7BD9"/>
    <w:rsid w:val="00BD01AF"/>
    <w:rsid w:val="00BD1079"/>
    <w:rsid w:val="00BD4687"/>
    <w:rsid w:val="00BD5C5A"/>
    <w:rsid w:val="00BD7917"/>
    <w:rsid w:val="00BE1271"/>
    <w:rsid w:val="00BE6B11"/>
    <w:rsid w:val="00BF0D75"/>
    <w:rsid w:val="00BF1EBD"/>
    <w:rsid w:val="00C04F0A"/>
    <w:rsid w:val="00C14055"/>
    <w:rsid w:val="00C259E1"/>
    <w:rsid w:val="00C27F8A"/>
    <w:rsid w:val="00C3205E"/>
    <w:rsid w:val="00C32C3E"/>
    <w:rsid w:val="00C50B6D"/>
    <w:rsid w:val="00C5353A"/>
    <w:rsid w:val="00C70255"/>
    <w:rsid w:val="00C702C3"/>
    <w:rsid w:val="00C71E70"/>
    <w:rsid w:val="00C8469D"/>
    <w:rsid w:val="00C84C1D"/>
    <w:rsid w:val="00C97843"/>
    <w:rsid w:val="00CA0780"/>
    <w:rsid w:val="00CA0EAF"/>
    <w:rsid w:val="00CB0DE2"/>
    <w:rsid w:val="00CB1D3D"/>
    <w:rsid w:val="00CB361B"/>
    <w:rsid w:val="00CB5F60"/>
    <w:rsid w:val="00CB6740"/>
    <w:rsid w:val="00CC1350"/>
    <w:rsid w:val="00CC45D9"/>
    <w:rsid w:val="00CD1686"/>
    <w:rsid w:val="00CD43BF"/>
    <w:rsid w:val="00CE34FE"/>
    <w:rsid w:val="00CE47DA"/>
    <w:rsid w:val="00CE6A6E"/>
    <w:rsid w:val="00CF2C5B"/>
    <w:rsid w:val="00CF686B"/>
    <w:rsid w:val="00D149DA"/>
    <w:rsid w:val="00D253C0"/>
    <w:rsid w:val="00D26610"/>
    <w:rsid w:val="00D2768B"/>
    <w:rsid w:val="00D325CF"/>
    <w:rsid w:val="00D37E96"/>
    <w:rsid w:val="00D41C3C"/>
    <w:rsid w:val="00D427BE"/>
    <w:rsid w:val="00D42F11"/>
    <w:rsid w:val="00D85B18"/>
    <w:rsid w:val="00D929DE"/>
    <w:rsid w:val="00D9646B"/>
    <w:rsid w:val="00DB63FF"/>
    <w:rsid w:val="00DB779E"/>
    <w:rsid w:val="00DC18E5"/>
    <w:rsid w:val="00DC74FD"/>
    <w:rsid w:val="00DE23E9"/>
    <w:rsid w:val="00DF32E7"/>
    <w:rsid w:val="00DF5268"/>
    <w:rsid w:val="00DF52F1"/>
    <w:rsid w:val="00E04543"/>
    <w:rsid w:val="00E122E0"/>
    <w:rsid w:val="00E26DC2"/>
    <w:rsid w:val="00E300B9"/>
    <w:rsid w:val="00E3093B"/>
    <w:rsid w:val="00E345C1"/>
    <w:rsid w:val="00E476DD"/>
    <w:rsid w:val="00E5063F"/>
    <w:rsid w:val="00E51706"/>
    <w:rsid w:val="00E5531E"/>
    <w:rsid w:val="00E56649"/>
    <w:rsid w:val="00E56D9F"/>
    <w:rsid w:val="00E849E8"/>
    <w:rsid w:val="00EA1770"/>
    <w:rsid w:val="00EA196A"/>
    <w:rsid w:val="00EB351A"/>
    <w:rsid w:val="00EC096F"/>
    <w:rsid w:val="00EC0DE9"/>
    <w:rsid w:val="00EC53E7"/>
    <w:rsid w:val="00ED2EAD"/>
    <w:rsid w:val="00EE00B1"/>
    <w:rsid w:val="00F16E1A"/>
    <w:rsid w:val="00F25109"/>
    <w:rsid w:val="00F325B2"/>
    <w:rsid w:val="00F41853"/>
    <w:rsid w:val="00F4635A"/>
    <w:rsid w:val="00F539F3"/>
    <w:rsid w:val="00F661B8"/>
    <w:rsid w:val="00F6794E"/>
    <w:rsid w:val="00F67CBD"/>
    <w:rsid w:val="00F7272F"/>
    <w:rsid w:val="00F733E0"/>
    <w:rsid w:val="00F736AF"/>
    <w:rsid w:val="00F778BA"/>
    <w:rsid w:val="00F858FB"/>
    <w:rsid w:val="00F90721"/>
    <w:rsid w:val="00F929AB"/>
    <w:rsid w:val="00F96C15"/>
    <w:rsid w:val="00FA2C6F"/>
    <w:rsid w:val="00FA3923"/>
    <w:rsid w:val="00FB12E1"/>
    <w:rsid w:val="00FB5C37"/>
    <w:rsid w:val="00FC461A"/>
    <w:rsid w:val="00FD3AE3"/>
    <w:rsid w:val="00FE1321"/>
    <w:rsid w:val="00FE600E"/>
    <w:rsid w:val="00FF4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CA18F3-E11A-43B6-A651-917F5910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06E"/>
    <w:rPr>
      <w:sz w:val="24"/>
      <w:szCs w:val="24"/>
      <w:lang w:eastAsia="ja-JP"/>
    </w:rPr>
  </w:style>
  <w:style w:type="paragraph" w:styleId="Heading5">
    <w:name w:val="heading 5"/>
    <w:basedOn w:val="Normal"/>
    <w:link w:val="Heading5Char"/>
    <w:uiPriority w:val="9"/>
    <w:qFormat/>
    <w:rsid w:val="004344B7"/>
    <w:pPr>
      <w:spacing w:before="100" w:beforeAutospacing="1" w:after="100" w:afterAutospacing="1"/>
      <w:outlineLvl w:val="4"/>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70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C70255"/>
    <w:rPr>
      <w:b/>
      <w:bCs/>
    </w:rPr>
  </w:style>
  <w:style w:type="character" w:styleId="Hyperlink">
    <w:name w:val="Hyperlink"/>
    <w:basedOn w:val="DefaultParagraphFont"/>
    <w:rsid w:val="00A30257"/>
    <w:rPr>
      <w:color w:val="0000FF"/>
      <w:u w:val="single"/>
    </w:rPr>
  </w:style>
  <w:style w:type="numbering" w:customStyle="1" w:styleId="Style2">
    <w:name w:val="Style2"/>
    <w:rsid w:val="005D00EA"/>
    <w:pPr>
      <w:numPr>
        <w:numId w:val="4"/>
      </w:numPr>
    </w:pPr>
  </w:style>
  <w:style w:type="paragraph" w:styleId="ListParagraph">
    <w:name w:val="List Paragraph"/>
    <w:basedOn w:val="Normal"/>
    <w:uiPriority w:val="34"/>
    <w:qFormat/>
    <w:rsid w:val="00D37E96"/>
    <w:pPr>
      <w:ind w:left="720"/>
      <w:contextualSpacing/>
    </w:pPr>
    <w:rPr>
      <w:rFonts w:ascii=".VnTime" w:eastAsia="Times New Roman" w:hAnsi=".VnTime"/>
      <w:szCs w:val="20"/>
      <w:lang w:eastAsia="en-US"/>
    </w:rPr>
  </w:style>
  <w:style w:type="paragraph" w:styleId="BalloonText">
    <w:name w:val="Balloon Text"/>
    <w:basedOn w:val="Normal"/>
    <w:link w:val="BalloonTextChar"/>
    <w:rsid w:val="006E6CF6"/>
    <w:rPr>
      <w:rFonts w:ascii="Tahoma" w:hAnsi="Tahoma" w:cs="Tahoma"/>
      <w:sz w:val="16"/>
      <w:szCs w:val="16"/>
    </w:rPr>
  </w:style>
  <w:style w:type="character" w:customStyle="1" w:styleId="BalloonTextChar">
    <w:name w:val="Balloon Text Char"/>
    <w:basedOn w:val="DefaultParagraphFont"/>
    <w:link w:val="BalloonText"/>
    <w:rsid w:val="006E6CF6"/>
    <w:rPr>
      <w:rFonts w:ascii="Tahoma" w:hAnsi="Tahoma" w:cs="Tahoma"/>
      <w:sz w:val="16"/>
      <w:szCs w:val="16"/>
      <w:lang w:eastAsia="ja-JP"/>
    </w:rPr>
  </w:style>
  <w:style w:type="character" w:customStyle="1" w:styleId="Heading5Char">
    <w:name w:val="Heading 5 Char"/>
    <w:basedOn w:val="DefaultParagraphFont"/>
    <w:link w:val="Heading5"/>
    <w:uiPriority w:val="9"/>
    <w:rsid w:val="004344B7"/>
    <w:rPr>
      <w:rFonts w:eastAsia="Times New Roman"/>
      <w:b/>
      <w:bCs/>
      <w:lang w:eastAsia="ja-JP"/>
    </w:rPr>
  </w:style>
  <w:style w:type="paragraph" w:customStyle="1" w:styleId="work-location">
    <w:name w:val="work-location"/>
    <w:basedOn w:val="Normal"/>
    <w:rsid w:val="00A5522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4026">
      <w:bodyDiv w:val="1"/>
      <w:marLeft w:val="0"/>
      <w:marRight w:val="0"/>
      <w:marTop w:val="0"/>
      <w:marBottom w:val="0"/>
      <w:divBdr>
        <w:top w:val="none" w:sz="0" w:space="0" w:color="auto"/>
        <w:left w:val="none" w:sz="0" w:space="0" w:color="auto"/>
        <w:bottom w:val="none" w:sz="0" w:space="0" w:color="auto"/>
        <w:right w:val="none" w:sz="0" w:space="0" w:color="auto"/>
      </w:divBdr>
      <w:divsChild>
        <w:div w:id="1957053064">
          <w:marLeft w:val="0"/>
          <w:marRight w:val="0"/>
          <w:marTop w:val="0"/>
          <w:marBottom w:val="0"/>
          <w:divBdr>
            <w:top w:val="none" w:sz="0" w:space="0" w:color="auto"/>
            <w:left w:val="none" w:sz="0" w:space="0" w:color="auto"/>
            <w:bottom w:val="none" w:sz="0" w:space="0" w:color="auto"/>
            <w:right w:val="none" w:sz="0" w:space="0" w:color="auto"/>
          </w:divBdr>
        </w:div>
      </w:divsChild>
    </w:div>
    <w:div w:id="226258625">
      <w:bodyDiv w:val="1"/>
      <w:marLeft w:val="0"/>
      <w:marRight w:val="0"/>
      <w:marTop w:val="0"/>
      <w:marBottom w:val="0"/>
      <w:divBdr>
        <w:top w:val="none" w:sz="0" w:space="0" w:color="auto"/>
        <w:left w:val="none" w:sz="0" w:space="0" w:color="auto"/>
        <w:bottom w:val="none" w:sz="0" w:space="0" w:color="auto"/>
        <w:right w:val="none" w:sz="0" w:space="0" w:color="auto"/>
      </w:divBdr>
    </w:div>
    <w:div w:id="1605073126">
      <w:bodyDiv w:val="1"/>
      <w:marLeft w:val="0"/>
      <w:marRight w:val="0"/>
      <w:marTop w:val="0"/>
      <w:marBottom w:val="0"/>
      <w:divBdr>
        <w:top w:val="none" w:sz="0" w:space="0" w:color="auto"/>
        <w:left w:val="none" w:sz="0" w:space="0" w:color="auto"/>
        <w:bottom w:val="none" w:sz="0" w:space="0" w:color="auto"/>
        <w:right w:val="none" w:sz="0" w:space="0" w:color="auto"/>
      </w:divBdr>
    </w:div>
    <w:div w:id="1683554416">
      <w:bodyDiv w:val="1"/>
      <w:marLeft w:val="0"/>
      <w:marRight w:val="0"/>
      <w:marTop w:val="0"/>
      <w:marBottom w:val="0"/>
      <w:divBdr>
        <w:top w:val="none" w:sz="0" w:space="0" w:color="auto"/>
        <w:left w:val="none" w:sz="0" w:space="0" w:color="auto"/>
        <w:bottom w:val="none" w:sz="0" w:space="0" w:color="auto"/>
        <w:right w:val="none" w:sz="0" w:space="0" w:color="auto"/>
      </w:divBdr>
    </w:div>
    <w:div w:id="1765951301">
      <w:bodyDiv w:val="1"/>
      <w:marLeft w:val="0"/>
      <w:marRight w:val="0"/>
      <w:marTop w:val="0"/>
      <w:marBottom w:val="0"/>
      <w:divBdr>
        <w:top w:val="none" w:sz="0" w:space="0" w:color="auto"/>
        <w:left w:val="none" w:sz="0" w:space="0" w:color="auto"/>
        <w:bottom w:val="none" w:sz="0" w:space="0" w:color="auto"/>
        <w:right w:val="none" w:sz="0" w:space="0" w:color="auto"/>
      </w:divBdr>
    </w:div>
    <w:div w:id="206860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fg.vn" TargetMode="External"/><Relationship Id="rId3" Type="http://schemas.openxmlformats.org/officeDocument/2006/relationships/settings" Target="settings.xml"/><Relationship Id="rId7" Type="http://schemas.openxmlformats.org/officeDocument/2006/relationships/hyperlink" Target="http://www.vfg.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umanresources@vfg.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Links>
    <vt:vector size="6" baseType="variant">
      <vt:variant>
        <vt:i4>6488182</vt:i4>
      </vt:variant>
      <vt:variant>
        <vt:i4>3</vt:i4>
      </vt:variant>
      <vt:variant>
        <vt:i4>0</vt:i4>
      </vt:variant>
      <vt:variant>
        <vt:i4>5</vt:i4>
      </vt:variant>
      <vt:variant>
        <vt:lpwstr>http://www.vfg.vn/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49</cp:revision>
  <cp:lastPrinted>2018-09-10T04:12:00Z</cp:lastPrinted>
  <dcterms:created xsi:type="dcterms:W3CDTF">2015-08-20T04:03:00Z</dcterms:created>
  <dcterms:modified xsi:type="dcterms:W3CDTF">2022-11-22T09:39:00Z</dcterms:modified>
</cp:coreProperties>
</file>